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713" w:rsidRDefault="00DD1713" w:rsidP="00DD1713">
      <w:pPr>
        <w:spacing w:after="0" w:line="240" w:lineRule="auto"/>
        <w:jc w:val="right"/>
        <w:rPr>
          <w:b/>
        </w:rPr>
      </w:pPr>
      <w:r>
        <w:rPr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3pt;margin-top:.3pt;width:86.7pt;height:81.15pt;z-index:251658240" filled="t">
            <v:imagedata r:id="rId4" o:title=""/>
            <o:lock v:ext="edit" aspectratio="f"/>
            <w10:wrap type="square"/>
          </v:shape>
          <o:OLEObject Type="Embed" ProgID="StaticMetafile" ShapeID="_x0000_s1026" DrawAspect="Content" ObjectID="_1811936004" r:id="rId5"/>
        </w:pict>
      </w:r>
      <w:r>
        <w:rPr>
          <w:b/>
        </w:rPr>
        <w:t xml:space="preserve">Пушкино, Писаревский проезд, 5. </w:t>
      </w:r>
    </w:p>
    <w:p w:rsidR="00DD1713" w:rsidRDefault="00DD1713" w:rsidP="00DD1713">
      <w:pPr>
        <w:spacing w:after="0" w:line="240" w:lineRule="auto"/>
        <w:jc w:val="right"/>
        <w:rPr>
          <w:b/>
        </w:rPr>
      </w:pPr>
      <w:r>
        <w:rPr>
          <w:b/>
        </w:rPr>
        <w:t>Тел. 8 (495)106-23-10   8(496)535-09-19</w:t>
      </w:r>
    </w:p>
    <w:p w:rsidR="00DD1713" w:rsidRDefault="00DD1713" w:rsidP="00DD1713">
      <w:pPr>
        <w:spacing w:after="0" w:line="240" w:lineRule="auto"/>
        <w:jc w:val="right"/>
        <w:rPr>
          <w:b/>
        </w:rPr>
      </w:pPr>
      <w:proofErr w:type="spellStart"/>
      <w:r>
        <w:rPr>
          <w:b/>
        </w:rPr>
        <w:t>vetmax.ru</w:t>
      </w:r>
      <w:proofErr w:type="spellEnd"/>
    </w:p>
    <w:p w:rsidR="00DD1713" w:rsidRDefault="00DD1713" w:rsidP="00DD17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1713" w:rsidRDefault="00DD1713" w:rsidP="00DD1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713" w:rsidRDefault="00DD1713" w:rsidP="00DD17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1713" w:rsidRDefault="00DD1713" w:rsidP="00DD1713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:rsidR="00DD1713" w:rsidRDefault="00DD1713" w:rsidP="00DD17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Протокол ультразвукового обследования брюшной полости.</w:t>
      </w:r>
    </w:p>
    <w:p w:rsidR="00DD1713" w:rsidRDefault="00DD1713" w:rsidP="00DD1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713" w:rsidRDefault="00DD1713" w:rsidP="00DD1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Животное (вид, порода, имя, возраст, вес): 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к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. Мистик</w:t>
      </w:r>
    </w:p>
    <w:p w:rsidR="00DD1713" w:rsidRDefault="00DD1713" w:rsidP="00DD1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Владелец: Гришина И.В.</w:t>
      </w:r>
    </w:p>
    <w:p w:rsidR="00DD1713" w:rsidRDefault="00DD1713" w:rsidP="00DD171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Дата: 20.06.2025.</w:t>
      </w:r>
    </w:p>
    <w:p w:rsidR="00DD1713" w:rsidRDefault="00DD1713" w:rsidP="00DD171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Информация об особенностях проведения обследования: кошка  слегка  напряжена, шерсть выбрита, голод выдержан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со слов владельца) Аппарат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>MINDRAY</w:t>
      </w:r>
      <w:r w:rsidRPr="00DD171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val="en-US"/>
        </w:rPr>
        <w:t>VETUS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50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Мочевой пузырь: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хорошо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визуализируется. Расположение типичное. Форма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овоидная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Размер: умеренно наполнен. Содержимое: однородное,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анэхогенное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Стенка не утолщена (_1.3_ мм), дифференциация слоев выражена слабо. Поверхность слизистой оболочки ровная. Конкременты/осадок  выявлен в умеренном количестве,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гипоэхогенный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мелко дисперсный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слабо и быстро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оседаемый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Новообразования не визуализируются.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Уретра: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проксимальный отдел уретры не расширен, стенки не утолщены.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Почки: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Левая почка: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хорошо визуализируется.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(_33.4*19.4_ мм). Форма овальная. Контуры ровные, четкие. Расположение типичное. Капсула дифференцируется. КМД сохранена. Соотношение коркового и мозгового слоев: нормальное. Корковый слой однородный,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эхогенность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Мозговой слой однородный,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эхогенность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Лоханка не изменена, не расширена, не уплотнена. Конкременты не визуализируются. Мочеточник не визуализируется, не расширен. Сосудистый рисунок (ЦДК) выражен хорошо. Новообразования не визуализируются.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Правая почка: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хорошо визуализируется.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(34.2*22.3__ мм). Форма овальная. Контуры ровные, четкие. Расположение типичное. Капсула дифференцируется. КМД сохранена. Соотношение коркового и мозгового слоев: нормальное. Корковый слой однородный,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эхогенность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Мозговой слой однородный,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эхогенность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Лоханка не изменена, не расширена, не уплотнена. Конкременты не визуализируются. Мочеточник не визуализируется, не расширен. Сосудистый рисунок (ЦДК) выражен хорошо. Новообразования не визуализируются.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Матка: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визуализируется. Размер: просвет не расширен. Содержимое отсутствует. Дифференциация слоев стенки не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сохранена/стенка утолщена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до 5.0мм.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Эхоструктура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не однородная. Рога матки: визуализируются. Левый рог диаметром 5.0__ мм. Правый рог диаметром _8.2_ мм. Просвет  расширен с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анэхогенным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содержимым на всем протяжении. Наличие плодов: не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выявлены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Стенки рогов матки утолщены до 1.9мм; 1.6мм рыхлые не однородные,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гипоэхогенные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Яичники: </w:t>
      </w:r>
      <w:r w:rsidR="00A53D27" w:rsidRPr="00A53D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</w:t>
      </w:r>
      <w:r w:rsidR="00A53D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визуализируются. </w:t>
      </w:r>
      <w:r w:rsidR="00A53D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Кисты и объемные образования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визуализируются.</w:t>
      </w:r>
      <w:r w:rsidR="00A53D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области левого яичника объемные множественные кистозные новообразования 20.9*22.1мм; 25.3*18.9мм; 12.9*14.5мм. В области правого яичника объемные множественные кистозные новообразования 20.3*16.0мм; 25.6*13.4мм; 17.8*8.0мм. Кисты тонкостенные, жидкость однородная </w:t>
      </w:r>
      <w:proofErr w:type="spellStart"/>
      <w:r w:rsidR="00A53D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анэхогенная</w:t>
      </w:r>
      <w:proofErr w:type="spellEnd"/>
      <w:r w:rsidR="00A53D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gramStart"/>
      <w:r w:rsidR="00A53D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( </w:t>
      </w:r>
      <w:proofErr w:type="gramEnd"/>
      <w:r w:rsidR="00A53D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проведена оценка самых крупных кистозных </w:t>
      </w:r>
      <w:proofErr w:type="spellStart"/>
      <w:r w:rsidR="00A53D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</w:t>
      </w:r>
      <w:proofErr w:type="spellEnd"/>
      <w:r w:rsidR="00A53D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/о) 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Печень: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хорошо</w:t>
      </w:r>
      <w:r w:rsidR="00A53D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визуализируется. Расположение: типичное. Размер: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(не выступает за край реберной дуги). Контуры ровные, четкие.  Свободный край заострен.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Эхоструктура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паренхимы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нородная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 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Эхогенность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изменена. Сосудистый рисунок печени выражен умеренно, КПВ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Новообразования не визуализируются.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Желчный пузырь: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хорошо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визуализируется. Умеренно наполнен. Контуры ровные. Форма пузыря типичная. Содержимое однородное,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анэхогенное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Стенка не утолщена (_</w:t>
      </w:r>
      <w:r w:rsidR="00A53D27">
        <w:rPr>
          <w:rFonts w:ascii="Times New Roman" w:eastAsia="Times New Roman" w:hAnsi="Times New Roman" w:cs="Times New Roman"/>
          <w:color w:val="000000"/>
          <w:sz w:val="24"/>
          <w:szCs w:val="24"/>
        </w:rPr>
        <w:t>0.8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мм)</w:t>
      </w:r>
      <w:r w:rsidR="00A53D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стенка резко </w:t>
      </w:r>
      <w:proofErr w:type="gramStart"/>
      <w:r w:rsidR="00A53D2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повышенной</w:t>
      </w:r>
      <w:proofErr w:type="gramEnd"/>
      <w:r w:rsidR="00A53D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53D27">
        <w:rPr>
          <w:rFonts w:ascii="Times New Roman" w:eastAsia="Times New Roman" w:hAnsi="Times New Roman" w:cs="Times New Roman"/>
          <w:color w:val="000000"/>
          <w:sz w:val="24"/>
          <w:szCs w:val="24"/>
        </w:rPr>
        <w:t>эхогенности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Общий желчный проток не расширен,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эхогенность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стенок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изменена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Селезенка: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хорошо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визуализируется. Размер: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увеличена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Контуры ровные.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Эхоструктура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однородная.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Эхогенность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изменена. Сосудистый рисунок выражен умеренно. Новообразования не визуализируются.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Желудочно-кишечный тракт: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Желудок: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перистальтика сохранена, эвакуация содержимого не нарушена. Толщина стенки _</w:t>
      </w:r>
      <w:r w:rsidR="00A53D27">
        <w:rPr>
          <w:rFonts w:ascii="Times New Roman" w:eastAsia="Times New Roman" w:hAnsi="Times New Roman" w:cs="Times New Roman"/>
          <w:color w:val="000000"/>
          <w:sz w:val="24"/>
          <w:szCs w:val="24"/>
        </w:rPr>
        <w:t>1.8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 мм. Дифференциация слоев стенки сохранена. Складчатость хорошо выражена. Соотношение слоев стенки желудка не изменено. Содержимое: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спавшийся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содержимое не визуализируется. 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Двенадцатиперстная кишка: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перистальтика сохранена. Толщина стенки </w:t>
      </w:r>
      <w:r w:rsidR="00A53D27">
        <w:rPr>
          <w:rFonts w:ascii="Times New Roman" w:eastAsia="Times New Roman" w:hAnsi="Times New Roman" w:cs="Times New Roman"/>
          <w:color w:val="000000"/>
          <w:sz w:val="24"/>
          <w:szCs w:val="24"/>
        </w:rPr>
        <w:t>2.2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 мм. Дифференциация слоев стенки сохранена. Соотношение слоев стенки кишки не изменено. Просвет не расширен. Большой сосочек без видимых изменений.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Тощая кишка, подвздошная кишка: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перистальтика сохранена. Толщина стенки </w:t>
      </w:r>
      <w:r w:rsidR="00A53D27">
        <w:rPr>
          <w:rFonts w:ascii="Times New Roman" w:eastAsia="Times New Roman" w:hAnsi="Times New Roman" w:cs="Times New Roman"/>
          <w:color w:val="000000"/>
          <w:sz w:val="24"/>
          <w:szCs w:val="24"/>
        </w:rPr>
        <w:t>1.9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 мм. Дифференциация слоев стенки сохранена. Соотношение слоев стенки кишки не изменено. Просвет не расширен. 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Ободочная кишка: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перистальтика не визуализируется. Толщина стенки _</w:t>
      </w:r>
      <w:r w:rsidR="00A53D27">
        <w:rPr>
          <w:rFonts w:ascii="Times New Roman" w:eastAsia="Times New Roman" w:hAnsi="Times New Roman" w:cs="Times New Roman"/>
          <w:color w:val="000000"/>
          <w:sz w:val="24"/>
          <w:szCs w:val="24"/>
        </w:rPr>
        <w:t>1.4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 мм. Дифференциация слоев стенки сохранена. Соотношение слоев стенки кишки не изменено. Просвет расширен однородным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гиперэхогенным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содержимым, умеренное количество газа и каловых масс.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Новообразования по ходу ЖКТ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не визуализируются.</w:t>
      </w:r>
    </w:p>
    <w:p w:rsidR="00DD1713" w:rsidRDefault="00DD1713" w:rsidP="00A53D27">
      <w:pPr>
        <w:tabs>
          <w:tab w:val="left" w:pos="20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Поджелудочная железа: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хорошо визуализируется.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Эхоструктура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однородная.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Эхогенность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изменена. Не увеличена. Проток не расширен. Новообразования не визуализируются. Жировая ткань в области поджелудочной железы не изменена.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Свободная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жидкость</w:t>
      </w:r>
      <w:proofErr w:type="gramStart"/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визуализируется.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Газ в брюшной полости: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визуализируется.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Ткани сальника и брыжейки: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хогенность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Лимфатические узлы: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без особенностей. 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Заключение. 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 момент исследования выявлены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УЗ-признаки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1)</w:t>
      </w:r>
      <w:r w:rsidR="00A53D2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Выраженного </w:t>
      </w:r>
      <w:proofErr w:type="spellStart"/>
      <w:r w:rsidR="00A53D2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поликистоза</w:t>
      </w:r>
      <w:proofErr w:type="spellEnd"/>
      <w:r w:rsidR="00A53D2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левого и правого яичников. Кисты могут отвечать критериям доброкачественного процесса</w:t>
      </w:r>
    </w:p>
    <w:p w:rsidR="00DD1713" w:rsidRDefault="00DD1713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2)</w:t>
      </w:r>
      <w:r w:rsidR="00A53D2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Расширения рогов матки на всем протяжении с наличием в просвете </w:t>
      </w:r>
      <w:proofErr w:type="spellStart"/>
      <w:r w:rsidR="00A53D2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анэхогенной</w:t>
      </w:r>
      <w:proofErr w:type="spellEnd"/>
      <w:r w:rsidR="00A53D2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жидкости. УЗ картина характерна воспалительному процессу чаще гидрометра/гемометра и/или пиометра. </w:t>
      </w:r>
    </w:p>
    <w:p w:rsidR="00A53D27" w:rsidRDefault="00A53D27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3)Признаки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острого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и/или хронического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эндометриоза</w:t>
      </w:r>
      <w:proofErr w:type="spellEnd"/>
    </w:p>
    <w:p w:rsidR="00A53D27" w:rsidRDefault="00A53D27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4)Наличия в просвете мочевого пузыря взвеси. УЗ картина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характерна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не исключает тенденцию развития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кристаллурии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/вторично бактериальной микрофлоры. ( Рекомендовано исключить доп. методами диагностики)</w:t>
      </w:r>
    </w:p>
    <w:p w:rsidR="00A53D27" w:rsidRDefault="00A53D27" w:rsidP="00DD17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5)Тенденции развития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холицистита</w:t>
      </w:r>
      <w:proofErr w:type="spellEnd"/>
    </w:p>
    <w:p w:rsidR="00DD1713" w:rsidRDefault="00DD1713" w:rsidP="00DD1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713" w:rsidRDefault="00DD1713" w:rsidP="00DD1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Данное заключение не является диагнозом. Для определения дальнейшей тактики лечения необходимо проконсультироваться с лечащим врачом.</w:t>
      </w:r>
    </w:p>
    <w:p w:rsidR="00DD1713" w:rsidRDefault="00DD1713" w:rsidP="00DD17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1713" w:rsidRDefault="00DD1713" w:rsidP="00DD1713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Ветеринарный врач: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Цыбанёва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Ирина Григорьевна  </w:t>
      </w:r>
    </w:p>
    <w:p w:rsidR="00DD1713" w:rsidRDefault="00DD1713" w:rsidP="00DD1713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C119F" w:rsidRDefault="000C119F"/>
    <w:sectPr w:rsidR="000C1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D1713"/>
    <w:rsid w:val="000C119F"/>
    <w:rsid w:val="00A53D27"/>
    <w:rsid w:val="00DD1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9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Comp77799</dc:creator>
  <cp:keywords/>
  <dc:description/>
  <cp:lastModifiedBy>Comp77799</cp:lastModifiedBy>
  <cp:revision>3</cp:revision>
  <dcterms:created xsi:type="dcterms:W3CDTF">2025-06-20T11:29:00Z</dcterms:created>
  <dcterms:modified xsi:type="dcterms:W3CDTF">2025-06-20T11:47:00Z</dcterms:modified>
</cp:coreProperties>
</file>