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6"/>
        <w:gridCol w:w="2619"/>
        <w:gridCol w:w="1535"/>
        <w:gridCol w:w="3135"/>
      </w:tblGrid>
      <w:tr w:rsidR="0063479D" w14:paraId="6E3EBD0C" w14:textId="77777777" w:rsidTr="00E91DC6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D0A5A1" w14:textId="77777777" w:rsidR="0063479D" w:rsidRDefault="0063479D" w:rsidP="00E91DC6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6ECB1B" w14:textId="77777777" w:rsidR="0063479D" w:rsidRDefault="0063479D" w:rsidP="00E91DC6">
            <w:proofErr w:type="spellStart"/>
            <w:r>
              <w:t>Снеткова</w:t>
            </w:r>
            <w:proofErr w:type="spellEnd"/>
            <w:r>
              <w:t xml:space="preserve"> Е.А.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72BECC" w14:textId="77777777" w:rsidR="0063479D" w:rsidRDefault="0063479D" w:rsidP="00E91DC6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0E78D7" w14:textId="77777777" w:rsidR="0063479D" w:rsidRDefault="0063479D" w:rsidP="00E91DC6">
            <w:r>
              <w:t>3,11 лет</w:t>
            </w:r>
          </w:p>
        </w:tc>
      </w:tr>
      <w:tr w:rsidR="0063479D" w14:paraId="76186147" w14:textId="77777777" w:rsidTr="00E91DC6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E7799B" w14:textId="77777777" w:rsidR="0063479D" w:rsidRDefault="0063479D" w:rsidP="00E91DC6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312014" w14:textId="77777777" w:rsidR="0063479D" w:rsidRDefault="0063479D" w:rsidP="00E91DC6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A860FB" w14:textId="77777777" w:rsidR="0063479D" w:rsidRDefault="0063479D" w:rsidP="00E91DC6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9D3C20" w14:textId="77777777" w:rsidR="0063479D" w:rsidRDefault="0063479D" w:rsidP="00E91DC6">
            <w:r>
              <w:t>Русский охотничий спаниель</w:t>
            </w:r>
          </w:p>
        </w:tc>
      </w:tr>
      <w:tr w:rsidR="0063479D" w14:paraId="6B8290C9" w14:textId="77777777" w:rsidTr="00E91DC6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58CFD7" w14:textId="77777777" w:rsidR="0063479D" w:rsidRDefault="0063479D" w:rsidP="00E91DC6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2A2614" w14:textId="77777777" w:rsidR="0063479D" w:rsidRDefault="0063479D" w:rsidP="00E91DC6">
            <w:r>
              <w:t>Джек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037EDF" w14:textId="77777777" w:rsidR="0063479D" w:rsidRDefault="0063479D" w:rsidP="00E91DC6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26EDEE" w14:textId="77777777" w:rsidR="0063479D" w:rsidRDefault="0063479D" w:rsidP="00E91DC6">
            <w:r>
              <w:t>18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7ADB2768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63479D">
        <w:rPr>
          <w:rFonts w:ascii="Times New Roman" w:hAnsi="Times New Roman" w:cs="Times New Roman"/>
          <w:sz w:val="24"/>
          <w:szCs w:val="24"/>
        </w:rPr>
        <w:t>122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49288D26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63479D">
        <w:rPr>
          <w:rFonts w:ascii="Times New Roman" w:hAnsi="Times New Roman" w:cs="Times New Roman"/>
          <w:sz w:val="24"/>
          <w:szCs w:val="24"/>
        </w:rPr>
        <w:t>27,5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(короткая ось);</w:t>
      </w:r>
      <w:r w:rsidR="0063479D">
        <w:rPr>
          <w:rFonts w:ascii="Times New Roman" w:hAnsi="Times New Roman" w:cs="Times New Roman"/>
          <w:sz w:val="24"/>
          <w:szCs w:val="24"/>
        </w:rPr>
        <w:t>29,</w:t>
      </w:r>
      <w:proofErr w:type="gramStart"/>
      <w:r w:rsidR="0063479D">
        <w:rPr>
          <w:rFonts w:ascii="Times New Roman" w:hAnsi="Times New Roman" w:cs="Times New Roman"/>
          <w:sz w:val="24"/>
          <w:szCs w:val="24"/>
        </w:rPr>
        <w:t>2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(длинная ось)</w:t>
      </w:r>
    </w:p>
    <w:p w14:paraId="65EAB11B" w14:textId="3F481F3C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3479D">
        <w:rPr>
          <w:rFonts w:ascii="Times New Roman" w:hAnsi="Times New Roman" w:cs="Times New Roman"/>
          <w:bCs/>
          <w:sz w:val="24"/>
          <w:szCs w:val="24"/>
        </w:rPr>
        <w:t>1,55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7A482418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63479D">
        <w:rPr>
          <w:rFonts w:ascii="Times New Roman" w:hAnsi="Times New Roman" w:cs="Times New Roman"/>
          <w:sz w:val="24"/>
          <w:szCs w:val="24"/>
        </w:rPr>
        <w:t>17,</w:t>
      </w:r>
      <w:proofErr w:type="gramStart"/>
      <w:r w:rsidR="0063479D">
        <w:rPr>
          <w:rFonts w:ascii="Times New Roman" w:hAnsi="Times New Roman" w:cs="Times New Roman"/>
          <w:sz w:val="24"/>
          <w:szCs w:val="24"/>
        </w:rPr>
        <w:t>7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4B810651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63479D">
        <w:rPr>
          <w:rFonts w:ascii="Times New Roman" w:hAnsi="Times New Roman" w:cs="Times New Roman"/>
          <w:sz w:val="24"/>
          <w:szCs w:val="24"/>
        </w:rPr>
        <w:t>0,85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1314508D" w:rsidR="00B54578" w:rsidRDefault="0063479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9,1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46D19F32" w:rsidR="00B54578" w:rsidRDefault="0063479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9,5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7F546EED" w:rsidR="00B54578" w:rsidRDefault="0063479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34,2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614581C2" w:rsidR="00B54578" w:rsidRDefault="0063479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28,1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77AED804" w:rsidR="00B54578" w:rsidRDefault="0063479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1,47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092A6132" w:rsidR="00B54578" w:rsidRDefault="0063479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1,14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4673296D" w:rsidR="00B54578" w:rsidRDefault="0063479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17,83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24E9732A" w:rsidR="00B54578" w:rsidRDefault="0063479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46,61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093DD058" w:rsidR="00B54578" w:rsidRDefault="0063479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24,17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3C733CE6" w:rsidR="00B54578" w:rsidRDefault="0063479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48,14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13AF0BA8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63479D">
        <w:rPr>
          <w:rFonts w:ascii="Times New Roman" w:hAnsi="Times New Roman" w:cs="Times New Roman"/>
          <w:b/>
          <w:sz w:val="24"/>
          <w:szCs w:val="24"/>
        </w:rPr>
        <w:t>9,</w:t>
      </w:r>
      <w:proofErr w:type="gramStart"/>
      <w:r w:rsidR="0063479D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63479D">
        <w:rPr>
          <w:rFonts w:ascii="Times New Roman" w:hAnsi="Times New Roman" w:cs="Times New Roman"/>
          <w:b/>
          <w:sz w:val="24"/>
          <w:szCs w:val="24"/>
        </w:rPr>
        <w:t>8,7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41C5B628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63479D">
        <w:rPr>
          <w:rFonts w:ascii="Times New Roman" w:hAnsi="Times New Roman" w:cs="Times New Roman"/>
          <w:b/>
          <w:sz w:val="24"/>
          <w:szCs w:val="24"/>
          <w:u w:val="single"/>
        </w:rPr>
        <w:t>1,45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0E2E338A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63479D">
        <w:rPr>
          <w:rFonts w:ascii="Times New Roman" w:hAnsi="Times New Roman" w:cs="Times New Roman"/>
          <w:sz w:val="24"/>
          <w:szCs w:val="24"/>
        </w:rPr>
        <w:t>67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63479D">
        <w:rPr>
          <w:rFonts w:ascii="Times New Roman" w:hAnsi="Times New Roman" w:cs="Times New Roman"/>
          <w:sz w:val="24"/>
          <w:szCs w:val="24"/>
        </w:rPr>
        <w:t>33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63479D">
        <w:rPr>
          <w:rFonts w:ascii="Times New Roman" w:hAnsi="Times New Roman" w:cs="Times New Roman"/>
          <w:sz w:val="24"/>
          <w:szCs w:val="24"/>
        </w:rPr>
        <w:t>76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63479D">
        <w:rPr>
          <w:rFonts w:ascii="Times New Roman" w:hAnsi="Times New Roman" w:cs="Times New Roman"/>
          <w:sz w:val="24"/>
          <w:szCs w:val="24"/>
        </w:rPr>
        <w:t>64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7D08CA8C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63479D">
        <w:rPr>
          <w:rFonts w:ascii="Times New Roman" w:hAnsi="Times New Roman" w:cs="Times New Roman"/>
          <w:sz w:val="24"/>
          <w:szCs w:val="24"/>
        </w:rPr>
        <w:t>13,</w:t>
      </w:r>
      <w:proofErr w:type="gramStart"/>
      <w:r w:rsidR="0063479D">
        <w:rPr>
          <w:rFonts w:ascii="Times New Roman" w:hAnsi="Times New Roman" w:cs="Times New Roman"/>
          <w:sz w:val="24"/>
          <w:szCs w:val="24"/>
        </w:rPr>
        <w:t>2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63479D">
        <w:rPr>
          <w:rFonts w:ascii="Times New Roman" w:hAnsi="Times New Roman" w:cs="Times New Roman"/>
          <w:sz w:val="24"/>
          <w:szCs w:val="24"/>
        </w:rPr>
        <w:t>5,1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379F4F8A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63479D">
        <w:rPr>
          <w:rFonts w:ascii="Times New Roman" w:hAnsi="Times New Roman" w:cs="Times New Roman"/>
          <w:sz w:val="24"/>
          <w:szCs w:val="24"/>
        </w:rPr>
        <w:t>19,8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</w:t>
      </w:r>
      <w:r w:rsidR="00B04FAF">
        <w:rPr>
          <w:rFonts w:ascii="Times New Roman" w:hAnsi="Times New Roman" w:cs="Times New Roman"/>
          <w:sz w:val="24"/>
          <w:szCs w:val="24"/>
        </w:rPr>
        <w:t>правая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49FB8F99" w14:textId="75BB3D37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63479D">
        <w:rPr>
          <w:rFonts w:ascii="Times New Roman" w:hAnsi="Times New Roman" w:cs="Times New Roman"/>
          <w:sz w:val="24"/>
          <w:szCs w:val="24"/>
        </w:rPr>
        <w:t>11</w:t>
      </w:r>
      <w:proofErr w:type="gramEnd"/>
      <w:r w:rsidR="0063479D">
        <w:rPr>
          <w:rFonts w:ascii="Times New Roman" w:hAnsi="Times New Roman" w:cs="Times New Roman"/>
          <w:sz w:val="24"/>
          <w:szCs w:val="24"/>
        </w:rPr>
        <w:t>,6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</w:t>
      </w:r>
      <w:r w:rsidR="00B04FAF">
        <w:rPr>
          <w:rFonts w:ascii="Times New Roman" w:hAnsi="Times New Roman" w:cs="Times New Roman"/>
          <w:sz w:val="24"/>
          <w:szCs w:val="24"/>
        </w:rPr>
        <w:t>правая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36FDAC37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63479D">
        <w:rPr>
          <w:rFonts w:ascii="Times New Roman" w:hAnsi="Times New Roman" w:cs="Times New Roman"/>
          <w:sz w:val="24"/>
          <w:szCs w:val="24"/>
        </w:rPr>
        <w:t>15,5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44C2D8F0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63479D">
        <w:rPr>
          <w:rFonts w:ascii="Times New Roman" w:hAnsi="Times New Roman" w:cs="Times New Roman"/>
          <w:sz w:val="24"/>
          <w:szCs w:val="24"/>
        </w:rPr>
        <w:t>0,84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4D1E79D5" w:rsidR="00FB354B" w:rsidRDefault="0063479D" w:rsidP="00FB354B">
      <w:pPr>
        <w:pStyle w:val="a3"/>
        <w:rPr>
          <w:color w:val="000000"/>
        </w:rPr>
      </w:pPr>
      <w:r>
        <w:rPr>
          <w:color w:val="000000"/>
        </w:rPr>
        <w:t>Миогенная дилатация левого желудочка</w:t>
      </w:r>
      <w:r w:rsidR="00AE17B1">
        <w:rPr>
          <w:color w:val="000000"/>
        </w:rPr>
        <w:t>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</w:t>
      </w:r>
      <w:r>
        <w:rPr>
          <w:color w:val="000000"/>
        </w:rPr>
        <w:t>нижена</w:t>
      </w:r>
      <w:r w:rsidR="00FB354B" w:rsidRPr="00BD03B5">
        <w:rPr>
          <w:color w:val="000000"/>
        </w:rPr>
        <w:t xml:space="preserve">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735FE1EF" w14:textId="26250BD6" w:rsidR="0063479D" w:rsidRPr="00BD03B5" w:rsidRDefault="0063479D" w:rsidP="00FB354B">
      <w:pPr>
        <w:pStyle w:val="a3"/>
        <w:rPr>
          <w:color w:val="000000"/>
        </w:rPr>
      </w:pPr>
      <w:proofErr w:type="spellStart"/>
      <w:r>
        <w:rPr>
          <w:color w:val="000000"/>
        </w:rPr>
        <w:t>Эхокардиографические</w:t>
      </w:r>
      <w:proofErr w:type="spellEnd"/>
      <w:r>
        <w:rPr>
          <w:color w:val="000000"/>
        </w:rPr>
        <w:t xml:space="preserve"> признаки фенотипа </w:t>
      </w:r>
      <w:proofErr w:type="spellStart"/>
      <w:r>
        <w:rPr>
          <w:color w:val="000000"/>
        </w:rPr>
        <w:t>дилатационной</w:t>
      </w:r>
      <w:proofErr w:type="spellEnd"/>
      <w:r>
        <w:rPr>
          <w:color w:val="000000"/>
        </w:rPr>
        <w:t xml:space="preserve"> кардиомиопатии.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581E1990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63479D">
        <w:rPr>
          <w:rFonts w:ascii="Times New Roman" w:hAnsi="Times New Roman" w:cs="Times New Roman"/>
          <w:sz w:val="24"/>
          <w:szCs w:val="24"/>
        </w:rPr>
        <w:t>02,06,25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3479D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EB65AB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2025-06-02T16:57:00Z</cp:lastPrinted>
  <dcterms:created xsi:type="dcterms:W3CDTF">2025-06-02T16:58:00Z</dcterms:created>
  <dcterms:modified xsi:type="dcterms:W3CDTF">2025-06-02T16:58:00Z</dcterms:modified>
</cp:coreProperties>
</file>