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937BC" w14:textId="77777777" w:rsidR="00F74FBD" w:rsidRDefault="00F74FBD" w:rsidP="00F74FBD">
      <w:proofErr w:type="spellStart"/>
      <w:r>
        <w:t>Ветклиника</w:t>
      </w:r>
      <w:proofErr w:type="spellEnd"/>
      <w:r>
        <w:t xml:space="preserve"> "Спектр-Вет" Изумрудная</w:t>
      </w:r>
    </w:p>
    <w:p w14:paraId="77FBE556" w14:textId="77777777" w:rsidR="00F74FBD" w:rsidRDefault="00F74FBD" w:rsidP="00F74FBD">
      <w:r>
        <w:t>Изумрудная д. 3 стр. 3 Москва</w:t>
      </w:r>
    </w:p>
    <w:p w14:paraId="1599FD5F" w14:textId="77777777" w:rsidR="00F74FBD" w:rsidRDefault="00F74FBD" w:rsidP="00F74FBD">
      <w:r>
        <w:t>info@spektrvet.ru https://spektrvet.ru</w:t>
      </w:r>
    </w:p>
    <w:p w14:paraId="4F99D2FE" w14:textId="77777777" w:rsidR="00F74FBD" w:rsidRDefault="00F74FBD" w:rsidP="00F74FBD">
      <w:r>
        <w:t>(495) 729-13-57</w:t>
      </w:r>
    </w:p>
    <w:p w14:paraId="5B403DED" w14:textId="77777777" w:rsidR="00F74FBD" w:rsidRDefault="00F74FBD" w:rsidP="00F74FBD">
      <w:r>
        <w:t>Ультразвуковое исследование брюшной полости</w:t>
      </w:r>
    </w:p>
    <w:p w14:paraId="4A949D44" w14:textId="77777777" w:rsidR="00F74FBD" w:rsidRDefault="00F74FBD" w:rsidP="00F74FBD">
      <w:r>
        <w:t xml:space="preserve">Ультразвуковой аппарат: </w:t>
      </w:r>
      <w:proofErr w:type="spellStart"/>
      <w:r>
        <w:t>Mindray</w:t>
      </w:r>
      <w:proofErr w:type="spellEnd"/>
      <w:r>
        <w:t xml:space="preserve"> Vetus-7</w:t>
      </w:r>
    </w:p>
    <w:p w14:paraId="42621052" w14:textId="77777777" w:rsidR="00F74FBD" w:rsidRDefault="00F74FBD" w:rsidP="00F74FBD">
      <w:r>
        <w:t>Владелец -                    Пол -        </w:t>
      </w:r>
    </w:p>
    <w:p w14:paraId="4718F2BB" w14:textId="77777777" w:rsidR="00F74FBD" w:rsidRDefault="00F74FBD" w:rsidP="00F74FBD">
      <w:r>
        <w:t xml:space="preserve">Вид, кличка -       </w:t>
      </w:r>
      <w:proofErr w:type="spellStart"/>
      <w:r>
        <w:t>к.Дольче</w:t>
      </w:r>
      <w:proofErr w:type="spellEnd"/>
      <w:r>
        <w:t xml:space="preserve">         Возраст -                         Порода -                     </w:t>
      </w:r>
    </w:p>
    <w:p w14:paraId="2324BAB7" w14:textId="77777777" w:rsidR="00F74FBD" w:rsidRDefault="00F74FBD" w:rsidP="00F74FBD">
      <w:r>
        <w:t>Брюшная полость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Наличие</w:t>
      </w:r>
      <w:r>
        <w:t xml:space="preserve"> </w:t>
      </w:r>
      <w:r>
        <w:rPr>
          <w:rFonts w:ascii="Calibri" w:hAnsi="Calibri" w:cs="Calibri"/>
        </w:rPr>
        <w:t>свободной</w:t>
      </w:r>
      <w:r>
        <w:t xml:space="preserve"> </w:t>
      </w:r>
      <w:proofErr w:type="gramStart"/>
      <w:r>
        <w:rPr>
          <w:rFonts w:ascii="Calibri" w:hAnsi="Calibri" w:cs="Calibri"/>
        </w:rPr>
        <w:t>жидкости</w:t>
      </w:r>
      <w:r>
        <w:t xml:space="preserve">: </w:t>
      </w:r>
      <w:r>
        <w:rPr>
          <w:rFonts w:ascii="Calibri" w:hAnsi="Calibri" w:cs="Calibri"/>
        </w:rPr>
        <w:t> </w:t>
      </w:r>
      <w:r>
        <w:t xml:space="preserve"> </w:t>
      </w:r>
      <w:proofErr w:type="gramEnd"/>
      <w:r>
        <w:rPr>
          <w:rFonts w:ascii="Calibri" w:hAnsi="Calibri" w:cs="Calibri"/>
        </w:rPr>
        <w:t>Нет</w:t>
      </w:r>
      <w:r>
        <w:t xml:space="preserve"> </w:t>
      </w:r>
    </w:p>
    <w:p w14:paraId="531BBC98" w14:textId="77777777" w:rsidR="00F74FBD" w:rsidRDefault="00F74FBD" w:rsidP="00F74FBD">
      <w:r>
        <w:t>Мочевой пузырь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Степень</w:t>
      </w:r>
      <w:r>
        <w:t xml:space="preserve"> </w:t>
      </w:r>
      <w:r>
        <w:rPr>
          <w:rFonts w:ascii="Calibri" w:hAnsi="Calibri" w:cs="Calibri"/>
        </w:rPr>
        <w:t>наполнения</w:t>
      </w:r>
      <w:r>
        <w:t xml:space="preserve"> </w:t>
      </w:r>
      <w:r>
        <w:rPr>
          <w:rFonts w:ascii="Calibri" w:hAnsi="Calibri" w:cs="Calibri"/>
        </w:rPr>
        <w:t>Наполнен</w:t>
      </w:r>
      <w:r>
        <w:t xml:space="preserve"> </w:t>
      </w:r>
    </w:p>
    <w:p w14:paraId="6A1F034F" w14:textId="77777777" w:rsidR="00F74FBD" w:rsidRDefault="00F74FBD" w:rsidP="00F74FBD">
      <w:r>
        <w:t xml:space="preserve">Контуры: Ровные Четкие   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Стенка</w:t>
      </w:r>
      <w:proofErr w:type="gramStart"/>
      <w:r>
        <w:t xml:space="preserve">: </w:t>
      </w:r>
      <w:r>
        <w:rPr>
          <w:rFonts w:ascii="Calibri" w:hAnsi="Calibri" w:cs="Calibri"/>
        </w:rPr>
        <w:t>Не</w:t>
      </w:r>
      <w:proofErr w:type="gramEnd"/>
      <w:r>
        <w:t xml:space="preserve"> </w:t>
      </w:r>
      <w:r>
        <w:rPr>
          <w:rFonts w:ascii="Calibri" w:hAnsi="Calibri" w:cs="Calibri"/>
        </w:rPr>
        <w:t>утолщена</w:t>
      </w:r>
      <w:r>
        <w:t xml:space="preserve"> </w:t>
      </w:r>
      <w:r>
        <w:rPr>
          <w:rFonts w:ascii="Calibri" w:hAnsi="Calibri" w:cs="Calibri"/>
        </w:rPr>
        <w:t> </w:t>
      </w:r>
      <w:r>
        <w:t xml:space="preserve"> </w:t>
      </w:r>
      <w:r>
        <w:rPr>
          <w:rFonts w:ascii="Calibri" w:hAnsi="Calibri" w:cs="Calibri"/>
        </w:rPr>
        <w:t> </w:t>
      </w:r>
      <w:r>
        <w:t xml:space="preserve"> </w:t>
      </w:r>
      <w:r>
        <w:rPr>
          <w:rFonts w:ascii="Calibri" w:hAnsi="Calibri" w:cs="Calibri"/>
        </w:rPr>
        <w:t> </w:t>
      </w:r>
      <w:r>
        <w:t>0.09</w:t>
      </w:r>
      <w:r>
        <w:rPr>
          <w:rFonts w:ascii="Calibri" w:hAnsi="Calibri" w:cs="Calibri"/>
        </w:rPr>
        <w:t>см</w:t>
      </w:r>
      <w:r>
        <w:t xml:space="preserve"> </w:t>
      </w:r>
    </w:p>
    <w:p w14:paraId="42CEE3B6" w14:textId="77777777" w:rsidR="00F74FBD" w:rsidRDefault="00F74FBD" w:rsidP="00F74FBD">
      <w:proofErr w:type="spellStart"/>
      <w:r>
        <w:t>Эхоструктура</w:t>
      </w:r>
      <w:proofErr w:type="spellEnd"/>
      <w:r>
        <w:t xml:space="preserve"> </w:t>
      </w:r>
      <w:proofErr w:type="gramStart"/>
      <w:r>
        <w:t>стенки:  Однородная</w:t>
      </w:r>
      <w:proofErr w:type="gramEnd"/>
      <w:r>
        <w:t xml:space="preserve">    </w:t>
      </w:r>
    </w:p>
    <w:p w14:paraId="16029A2E" w14:textId="77777777" w:rsidR="00F74FBD" w:rsidRDefault="00F74FBD" w:rsidP="00F74FBD">
      <w:r>
        <w:t xml:space="preserve">Дифференциация слоев стенки: Четкая   </w:t>
      </w:r>
    </w:p>
    <w:p w14:paraId="7CE1A11D" w14:textId="77777777" w:rsidR="00F74FBD" w:rsidRDefault="00F74FBD" w:rsidP="00F74FBD">
      <w:r>
        <w:t xml:space="preserve">Содержимое </w:t>
      </w:r>
      <w:proofErr w:type="gramStart"/>
      <w:r>
        <w:t xml:space="preserve">полости:   </w:t>
      </w:r>
      <w:proofErr w:type="gramEnd"/>
      <w:r>
        <w:t xml:space="preserve">Неоднородное, незначительное количество </w:t>
      </w:r>
      <w:proofErr w:type="spellStart"/>
      <w:r>
        <w:t>флотирующей</w:t>
      </w:r>
      <w:proofErr w:type="spellEnd"/>
      <w:r>
        <w:t xml:space="preserve"> взвеси </w:t>
      </w:r>
    </w:p>
    <w:p w14:paraId="76EEBD88" w14:textId="77777777" w:rsidR="00F74FBD" w:rsidRDefault="00F74FBD" w:rsidP="00F74FBD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   </w:t>
      </w:r>
    </w:p>
    <w:p w14:paraId="3FEA0F1B" w14:textId="77777777" w:rsidR="00F74FBD" w:rsidRDefault="00F74FBD" w:rsidP="00F74FBD">
      <w:r>
        <w:t>Конкременты</w:t>
      </w:r>
      <w:proofErr w:type="gramStart"/>
      <w:r>
        <w:t>: Не</w:t>
      </w:r>
      <w:proofErr w:type="gramEnd"/>
      <w:r>
        <w:t xml:space="preserve"> визуализируются  </w:t>
      </w:r>
    </w:p>
    <w:p w14:paraId="11524CAA" w14:textId="77777777" w:rsidR="00F74FBD" w:rsidRDefault="00F74FBD" w:rsidP="00F74FBD">
      <w:r>
        <w:t xml:space="preserve">Наличие осадка на </w:t>
      </w:r>
      <w:proofErr w:type="gramStart"/>
      <w:r>
        <w:t>дне:  Нет</w:t>
      </w:r>
      <w:proofErr w:type="gramEnd"/>
      <w:r>
        <w:t xml:space="preserve">  </w:t>
      </w:r>
    </w:p>
    <w:p w14:paraId="1D53BEAC" w14:textId="77777777" w:rsidR="00F74FBD" w:rsidRDefault="00F74FBD" w:rsidP="00F74FBD">
      <w:r>
        <w:t>Уретра</w:t>
      </w:r>
      <w:proofErr w:type="gramStart"/>
      <w:r>
        <w:t>: Не</w:t>
      </w:r>
      <w:proofErr w:type="gramEnd"/>
      <w:r>
        <w:t xml:space="preserve"> визуализируется</w:t>
      </w:r>
    </w:p>
    <w:p w14:paraId="30C686B4" w14:textId="77777777" w:rsidR="00F74FBD" w:rsidRDefault="00F74FBD" w:rsidP="00F74FBD"/>
    <w:p w14:paraId="4B2A8666" w14:textId="77777777" w:rsidR="00F74FBD" w:rsidRDefault="00F74FBD" w:rsidP="00F74FBD">
      <w:r>
        <w:t>Почка левая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Визуализация</w:t>
      </w:r>
      <w:r>
        <w:t xml:space="preserve">: </w:t>
      </w:r>
      <w:r>
        <w:rPr>
          <w:rFonts w:ascii="Calibri" w:hAnsi="Calibri" w:cs="Calibri"/>
        </w:rPr>
        <w:t>Визуализируется</w:t>
      </w:r>
      <w:r>
        <w:t xml:space="preserve"> </w:t>
      </w:r>
      <w:r>
        <w:rPr>
          <w:rFonts w:ascii="Calibri" w:hAnsi="Calibri" w:cs="Calibri"/>
        </w:rPr>
        <w:t> </w:t>
      </w:r>
      <w:r>
        <w:t xml:space="preserve"> </w:t>
      </w:r>
      <w:r>
        <w:rPr>
          <w:rFonts w:ascii="Calibri" w:hAnsi="Calibri" w:cs="Calibri"/>
        </w:rPr>
        <w:t> </w:t>
      </w:r>
    </w:p>
    <w:p w14:paraId="3972DD2F" w14:textId="77777777" w:rsidR="00F74FBD" w:rsidRDefault="00F74FBD" w:rsidP="00F74FBD">
      <w:r>
        <w:t xml:space="preserve">Размер: 3.57 на 1.94 см </w:t>
      </w:r>
    </w:p>
    <w:p w14:paraId="069C1DA8" w14:textId="77777777" w:rsidR="00F74FBD" w:rsidRDefault="00F74FBD" w:rsidP="00F74FBD">
      <w:r>
        <w:t>Форма: Бобовидная  </w:t>
      </w:r>
    </w:p>
    <w:p w14:paraId="2E2A77BF" w14:textId="77777777" w:rsidR="00F74FBD" w:rsidRDefault="00F74FBD" w:rsidP="00F74FBD">
      <w:r>
        <w:t>Расположение: Типичное      </w:t>
      </w:r>
    </w:p>
    <w:p w14:paraId="2E409954" w14:textId="77777777" w:rsidR="00F74FBD" w:rsidRDefault="00F74FBD" w:rsidP="00F74FBD">
      <w:r>
        <w:t>Контуры: Ровные     Неровные  </w:t>
      </w:r>
    </w:p>
    <w:p w14:paraId="7F46F52B" w14:textId="77777777" w:rsidR="00F74FBD" w:rsidRDefault="00F74FBD" w:rsidP="00F74FBD">
      <w:proofErr w:type="spellStart"/>
      <w:r>
        <w:t>Кортико</w:t>
      </w:r>
      <w:proofErr w:type="spellEnd"/>
      <w:r>
        <w:t xml:space="preserve">-медуллярная дифференциация: Сглажена  </w:t>
      </w:r>
    </w:p>
    <w:p w14:paraId="603861AA" w14:textId="77777777" w:rsidR="00F74FBD" w:rsidRDefault="00F74FBD" w:rsidP="00F74FBD">
      <w:proofErr w:type="spellStart"/>
      <w:r>
        <w:t>Эхогенность</w:t>
      </w:r>
      <w:proofErr w:type="spellEnd"/>
      <w:r>
        <w:t xml:space="preserve"> коркового слоя: </w:t>
      </w:r>
      <w:proofErr w:type="spellStart"/>
      <w:r>
        <w:t>Гиперэхогенная</w:t>
      </w:r>
      <w:proofErr w:type="spellEnd"/>
      <w:r>
        <w:t xml:space="preserve"> (умерено) </w:t>
      </w:r>
    </w:p>
    <w:p w14:paraId="6E079816" w14:textId="77777777" w:rsidR="00F74FBD" w:rsidRDefault="00F74FBD" w:rsidP="00F74FBD">
      <w:proofErr w:type="spellStart"/>
      <w:proofErr w:type="gramStart"/>
      <w:r>
        <w:t>Эхоструктура</w:t>
      </w:r>
      <w:proofErr w:type="spellEnd"/>
      <w:r>
        <w:t>:   </w:t>
      </w:r>
      <w:proofErr w:type="gramEnd"/>
      <w:r>
        <w:t xml:space="preserve"> Неоднородная, визуализируются </w:t>
      </w:r>
      <w:proofErr w:type="spellStart"/>
      <w:r>
        <w:t>гиперэхогенные</w:t>
      </w:r>
      <w:proofErr w:type="spellEnd"/>
      <w:r>
        <w:t xml:space="preserve"> включения без эхо-тени</w:t>
      </w:r>
    </w:p>
    <w:p w14:paraId="34628253" w14:textId="77777777" w:rsidR="00F74FBD" w:rsidRDefault="00F74FBD" w:rsidP="00F74FBD">
      <w:r>
        <w:t xml:space="preserve">Корковый слой: Повышение </w:t>
      </w:r>
      <w:proofErr w:type="spellStart"/>
      <w:r>
        <w:t>эхогенности</w:t>
      </w:r>
      <w:proofErr w:type="spellEnd"/>
      <w:r>
        <w:t xml:space="preserve"> </w:t>
      </w:r>
    </w:p>
    <w:p w14:paraId="422E6738" w14:textId="77777777" w:rsidR="00F74FBD" w:rsidRDefault="00F74FBD" w:rsidP="00F74FBD">
      <w:proofErr w:type="spellStart"/>
      <w:r>
        <w:t>Эхогенность</w:t>
      </w:r>
      <w:proofErr w:type="spellEnd"/>
      <w:r>
        <w:t xml:space="preserve"> мозгового слоя: </w:t>
      </w:r>
      <w:proofErr w:type="spellStart"/>
      <w:r>
        <w:t>Гипоэхогенная</w:t>
      </w:r>
      <w:proofErr w:type="spellEnd"/>
      <w:r>
        <w:t xml:space="preserve">   </w:t>
      </w:r>
    </w:p>
    <w:p w14:paraId="093AAA9C" w14:textId="77777777" w:rsidR="00F74FBD" w:rsidRDefault="00F74FBD" w:rsidP="00F74FBD">
      <w:proofErr w:type="spellStart"/>
      <w:proofErr w:type="gramStart"/>
      <w:r>
        <w:t>Эхоструктура</w:t>
      </w:r>
      <w:proofErr w:type="spellEnd"/>
      <w:r>
        <w:t xml:space="preserve">:   </w:t>
      </w:r>
      <w:proofErr w:type="gramEnd"/>
      <w:r>
        <w:t>Неоднородная</w:t>
      </w:r>
    </w:p>
    <w:p w14:paraId="2AAFDF4A" w14:textId="77777777" w:rsidR="00F74FBD" w:rsidRDefault="00F74FBD" w:rsidP="00F74FBD">
      <w:r>
        <w:t>Лоханка</w:t>
      </w:r>
      <w:proofErr w:type="gramStart"/>
      <w:r>
        <w:t>: Не</w:t>
      </w:r>
      <w:proofErr w:type="gramEnd"/>
      <w:r>
        <w:t xml:space="preserve"> расширена  </w:t>
      </w:r>
    </w:p>
    <w:p w14:paraId="3815F1B3" w14:textId="77777777" w:rsidR="00F74FBD" w:rsidRDefault="00F74FBD" w:rsidP="00F74FBD">
      <w:r>
        <w:t>Мочеточник</w:t>
      </w:r>
      <w:proofErr w:type="gramStart"/>
      <w:r>
        <w:t>: Не</w:t>
      </w:r>
      <w:proofErr w:type="gramEnd"/>
      <w:r>
        <w:t xml:space="preserve"> визуализируется </w:t>
      </w:r>
    </w:p>
    <w:p w14:paraId="3CE6355F" w14:textId="77777777" w:rsidR="00F74FBD" w:rsidRDefault="00F74FBD" w:rsidP="00F74FBD">
      <w:r>
        <w:lastRenderedPageBreak/>
        <w:t xml:space="preserve">Сосудистый рисунок ЦДК, выражение: Умеренно   </w:t>
      </w:r>
    </w:p>
    <w:p w14:paraId="669A5314" w14:textId="77777777" w:rsidR="00F74FBD" w:rsidRDefault="00F74FBD" w:rsidP="00F74FBD">
      <w:proofErr w:type="gramStart"/>
      <w:r>
        <w:t>Конкременты:  Не</w:t>
      </w:r>
      <w:proofErr w:type="gramEnd"/>
      <w:r>
        <w:t xml:space="preserve"> визуализируются   </w:t>
      </w:r>
    </w:p>
    <w:p w14:paraId="497210BD" w14:textId="77777777" w:rsidR="00F74FBD" w:rsidRDefault="00F74FBD" w:rsidP="00F74FBD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   </w:t>
      </w:r>
    </w:p>
    <w:p w14:paraId="37F900C5" w14:textId="77777777" w:rsidR="00F74FBD" w:rsidRDefault="00F74FBD" w:rsidP="00F74FBD"/>
    <w:p w14:paraId="669F64CC" w14:textId="77777777" w:rsidR="00F74FBD" w:rsidRDefault="00F74FBD" w:rsidP="00F74FBD">
      <w:r>
        <w:t>Почка правая</w:t>
      </w:r>
    </w:p>
    <w:p w14:paraId="0BEAE125" w14:textId="77777777" w:rsidR="00F74FBD" w:rsidRDefault="00F74FBD" w:rsidP="00F74FBD">
      <w:r>
        <w:t>Визуализация: Визуализируется            Размер: 3.43 на 1.78 см</w:t>
      </w:r>
    </w:p>
    <w:p w14:paraId="4CCC05A8" w14:textId="77777777" w:rsidR="00F74FBD" w:rsidRDefault="00F74FBD" w:rsidP="00F74FBD">
      <w:r>
        <w:t>Форма: Бобовидная  </w:t>
      </w:r>
    </w:p>
    <w:p w14:paraId="4A01E73B" w14:textId="77777777" w:rsidR="00F74FBD" w:rsidRDefault="00F74FBD" w:rsidP="00F74FBD">
      <w:r>
        <w:t>Расположение: Типичное      </w:t>
      </w:r>
    </w:p>
    <w:p w14:paraId="46109D2C" w14:textId="77777777" w:rsidR="00F74FBD" w:rsidRDefault="00F74FBD" w:rsidP="00F74FBD">
      <w:proofErr w:type="gramStart"/>
      <w:r>
        <w:t xml:space="preserve">Контуры:   </w:t>
      </w:r>
      <w:proofErr w:type="gramEnd"/>
      <w:r>
        <w:t>Четкие    Неровные  </w:t>
      </w:r>
    </w:p>
    <w:p w14:paraId="066A798E" w14:textId="77777777" w:rsidR="00F74FBD" w:rsidRDefault="00F74FBD" w:rsidP="00F74FBD">
      <w:proofErr w:type="spellStart"/>
      <w:r>
        <w:t>Кортико</w:t>
      </w:r>
      <w:proofErr w:type="spellEnd"/>
      <w:r>
        <w:t xml:space="preserve">-медуллярная дифференциация: Сглажена </w:t>
      </w:r>
    </w:p>
    <w:p w14:paraId="3DC5E486" w14:textId="77777777" w:rsidR="00F74FBD" w:rsidRDefault="00F74FBD" w:rsidP="00F74FBD">
      <w:proofErr w:type="spellStart"/>
      <w:r>
        <w:t>Эхогенность</w:t>
      </w:r>
      <w:proofErr w:type="spellEnd"/>
      <w:r>
        <w:t xml:space="preserve"> коркового слоя: </w:t>
      </w:r>
      <w:proofErr w:type="spellStart"/>
      <w:r>
        <w:t>Гиперэхогенная</w:t>
      </w:r>
      <w:proofErr w:type="spellEnd"/>
      <w:r>
        <w:t xml:space="preserve"> (умерено) </w:t>
      </w:r>
    </w:p>
    <w:p w14:paraId="6BDCBB66" w14:textId="77777777" w:rsidR="00F74FBD" w:rsidRDefault="00F74FBD" w:rsidP="00F74FBD">
      <w:proofErr w:type="spellStart"/>
      <w:proofErr w:type="gramStart"/>
      <w:r>
        <w:t>Эхоструктура</w:t>
      </w:r>
      <w:proofErr w:type="spellEnd"/>
      <w:r>
        <w:t xml:space="preserve">:   </w:t>
      </w:r>
      <w:proofErr w:type="gramEnd"/>
      <w:r>
        <w:t xml:space="preserve">Неоднородная, визуализируются </w:t>
      </w:r>
      <w:proofErr w:type="spellStart"/>
      <w:r>
        <w:t>гиперэхогенные</w:t>
      </w:r>
      <w:proofErr w:type="spellEnd"/>
      <w:r>
        <w:t xml:space="preserve"> включения без эхо-тени</w:t>
      </w:r>
    </w:p>
    <w:p w14:paraId="0E0E2647" w14:textId="77777777" w:rsidR="00F74FBD" w:rsidRDefault="00F74FBD" w:rsidP="00F74FBD">
      <w:r>
        <w:t xml:space="preserve">Корковый слой: </w:t>
      </w:r>
    </w:p>
    <w:p w14:paraId="4FDF2CC3" w14:textId="77777777" w:rsidR="00F74FBD" w:rsidRDefault="00F74FBD" w:rsidP="00F74FBD">
      <w:proofErr w:type="spellStart"/>
      <w:r>
        <w:t>Эхогенность</w:t>
      </w:r>
      <w:proofErr w:type="spellEnd"/>
      <w:r>
        <w:t xml:space="preserve"> мозгового слоя: </w:t>
      </w:r>
      <w:proofErr w:type="spellStart"/>
      <w:proofErr w:type="gramStart"/>
      <w:r>
        <w:t>Гипоэхогенная</w:t>
      </w:r>
      <w:proofErr w:type="spellEnd"/>
      <w:r>
        <w:t xml:space="preserve">  </w:t>
      </w:r>
      <w:proofErr w:type="spellStart"/>
      <w:r>
        <w:t>Гиперэхогенная</w:t>
      </w:r>
      <w:proofErr w:type="spellEnd"/>
      <w:proofErr w:type="gramEnd"/>
      <w:r>
        <w:t xml:space="preserve">(умеренно)  Смешанная диффузная  Смешанная локально </w:t>
      </w:r>
    </w:p>
    <w:p w14:paraId="3FC50CCE" w14:textId="77777777" w:rsidR="00F74FBD" w:rsidRDefault="00F74FBD" w:rsidP="00F74FBD">
      <w:proofErr w:type="spellStart"/>
      <w:proofErr w:type="gramStart"/>
      <w:r>
        <w:t>Эхоструктура</w:t>
      </w:r>
      <w:proofErr w:type="spellEnd"/>
      <w:r>
        <w:t>:   </w:t>
      </w:r>
      <w:proofErr w:type="gramEnd"/>
      <w:r>
        <w:t xml:space="preserve"> Неоднородная</w:t>
      </w:r>
    </w:p>
    <w:p w14:paraId="05891E1F" w14:textId="77777777" w:rsidR="00F74FBD" w:rsidRDefault="00F74FBD" w:rsidP="00F74FBD">
      <w:r>
        <w:t>Лоханка</w:t>
      </w:r>
      <w:proofErr w:type="gramStart"/>
      <w:r>
        <w:t>: Не</w:t>
      </w:r>
      <w:proofErr w:type="gramEnd"/>
      <w:r>
        <w:t xml:space="preserve"> расширена  </w:t>
      </w:r>
    </w:p>
    <w:p w14:paraId="78553239" w14:textId="77777777" w:rsidR="00F74FBD" w:rsidRDefault="00F74FBD" w:rsidP="00F74FBD">
      <w:r>
        <w:t>Мочеточник</w:t>
      </w:r>
      <w:proofErr w:type="gramStart"/>
      <w:r>
        <w:t>: Не</w:t>
      </w:r>
      <w:proofErr w:type="gramEnd"/>
      <w:r>
        <w:t xml:space="preserve"> визуализируется   </w:t>
      </w:r>
    </w:p>
    <w:p w14:paraId="77749FED" w14:textId="77777777" w:rsidR="00F74FBD" w:rsidRDefault="00F74FBD" w:rsidP="00F74FBD">
      <w:r>
        <w:t xml:space="preserve">Сосудистый рисунок ЦДК, </w:t>
      </w:r>
      <w:proofErr w:type="gramStart"/>
      <w:r>
        <w:t>выражение:  Умеренно</w:t>
      </w:r>
      <w:proofErr w:type="gramEnd"/>
      <w:r>
        <w:t xml:space="preserve">  </w:t>
      </w:r>
    </w:p>
    <w:p w14:paraId="5028449A" w14:textId="77777777" w:rsidR="00F74FBD" w:rsidRDefault="00F74FBD" w:rsidP="00F74FBD">
      <w:proofErr w:type="gramStart"/>
      <w:r>
        <w:t>Конкременты:  Не</w:t>
      </w:r>
      <w:proofErr w:type="gramEnd"/>
      <w:r>
        <w:t xml:space="preserve"> визуализируются   </w:t>
      </w:r>
    </w:p>
    <w:p w14:paraId="33DCAB60" w14:textId="77777777" w:rsidR="00F74FBD" w:rsidRDefault="00F74FBD" w:rsidP="00F74FBD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   </w:t>
      </w:r>
    </w:p>
    <w:p w14:paraId="33A75D24" w14:textId="77777777" w:rsidR="00F74FBD" w:rsidRDefault="00F74FBD" w:rsidP="00F74FBD"/>
    <w:p w14:paraId="36ACEAB2" w14:textId="77777777" w:rsidR="00F74FBD" w:rsidRDefault="00F74FBD" w:rsidP="00F74FBD">
      <w:r>
        <w:t>Селезенка</w:t>
      </w:r>
    </w:p>
    <w:p w14:paraId="22B4867B" w14:textId="77777777" w:rsidR="00F74FBD" w:rsidRDefault="00F74FBD" w:rsidP="00F74FBD">
      <w:proofErr w:type="gramStart"/>
      <w:r>
        <w:t>Визуализация:   </w:t>
      </w:r>
      <w:proofErr w:type="gramEnd"/>
      <w:r>
        <w:t xml:space="preserve"> Визуализируется  </w:t>
      </w:r>
    </w:p>
    <w:p w14:paraId="0297F208" w14:textId="77777777" w:rsidR="00F74FBD" w:rsidRDefault="00F74FBD" w:rsidP="00F74FBD">
      <w:proofErr w:type="gramStart"/>
      <w:r>
        <w:t>Расположение:  Типичное</w:t>
      </w:r>
      <w:proofErr w:type="gramEnd"/>
      <w:r>
        <w:t xml:space="preserve">  </w:t>
      </w:r>
    </w:p>
    <w:p w14:paraId="1A2CCC1D" w14:textId="77777777" w:rsidR="00F74FBD" w:rsidRDefault="00F74FBD" w:rsidP="00F74FBD">
      <w:r>
        <w:t>Размер</w:t>
      </w:r>
      <w:proofErr w:type="gramStart"/>
      <w:r>
        <w:t>: Не</w:t>
      </w:r>
      <w:proofErr w:type="gramEnd"/>
      <w:r>
        <w:t xml:space="preserve"> увеличена  </w:t>
      </w:r>
    </w:p>
    <w:p w14:paraId="439F38A6" w14:textId="77777777" w:rsidR="00F74FBD" w:rsidRDefault="00F74FBD" w:rsidP="00F74FBD">
      <w:proofErr w:type="gramStart"/>
      <w:r>
        <w:t xml:space="preserve">Край:   </w:t>
      </w:r>
      <w:proofErr w:type="gramEnd"/>
      <w:r>
        <w:t xml:space="preserve">Заострен   </w:t>
      </w:r>
    </w:p>
    <w:p w14:paraId="4E4D070E" w14:textId="77777777" w:rsidR="00F74FBD" w:rsidRDefault="00F74FBD" w:rsidP="00F74FBD">
      <w:proofErr w:type="gramStart"/>
      <w:r>
        <w:t>Контуры:  Ровные</w:t>
      </w:r>
      <w:proofErr w:type="gramEnd"/>
      <w:r>
        <w:t xml:space="preserve"> Четкие     </w:t>
      </w:r>
    </w:p>
    <w:p w14:paraId="7C147A40" w14:textId="77777777" w:rsidR="00F74FBD" w:rsidRDefault="00F74FBD" w:rsidP="00F74FBD">
      <w:proofErr w:type="spellStart"/>
      <w:r>
        <w:t>Эхогенность</w:t>
      </w:r>
      <w:proofErr w:type="spellEnd"/>
      <w:r>
        <w:t xml:space="preserve">: </w:t>
      </w:r>
      <w:proofErr w:type="spellStart"/>
      <w:r>
        <w:t>гиперэхогенная</w:t>
      </w:r>
      <w:proofErr w:type="spellEnd"/>
      <w:r>
        <w:t xml:space="preserve"> </w:t>
      </w:r>
    </w:p>
    <w:p w14:paraId="38A2E51B" w14:textId="77777777" w:rsidR="00F74FBD" w:rsidRDefault="00F74FBD" w:rsidP="00F74FBD">
      <w:proofErr w:type="spellStart"/>
      <w:proofErr w:type="gramStart"/>
      <w:r>
        <w:t>Эхоструктура</w:t>
      </w:r>
      <w:proofErr w:type="spellEnd"/>
      <w:r>
        <w:t xml:space="preserve">:   </w:t>
      </w:r>
      <w:proofErr w:type="gramEnd"/>
      <w:r>
        <w:t xml:space="preserve">Однородная   </w:t>
      </w:r>
    </w:p>
    <w:p w14:paraId="5C3C2063" w14:textId="77777777" w:rsidR="00F74FBD" w:rsidRDefault="00F74FBD" w:rsidP="00F74FBD">
      <w:r>
        <w:t xml:space="preserve">Кровеносные </w:t>
      </w:r>
      <w:proofErr w:type="gramStart"/>
      <w:r>
        <w:t xml:space="preserve">сосуды:   </w:t>
      </w:r>
      <w:proofErr w:type="gramEnd"/>
      <w:r>
        <w:t>Не расширены  </w:t>
      </w:r>
    </w:p>
    <w:p w14:paraId="09B35F2B" w14:textId="77777777" w:rsidR="00F74FBD" w:rsidRDefault="00F74FBD" w:rsidP="00F74FBD">
      <w:proofErr w:type="gramStart"/>
      <w:r>
        <w:t xml:space="preserve">Новообразования:   </w:t>
      </w:r>
      <w:proofErr w:type="gramEnd"/>
      <w:r>
        <w:t>Не визуализируются  </w:t>
      </w:r>
    </w:p>
    <w:p w14:paraId="4156A8FF" w14:textId="77777777" w:rsidR="00F74FBD" w:rsidRDefault="00F74FBD" w:rsidP="00F74FBD">
      <w:r>
        <w:t> </w:t>
      </w:r>
    </w:p>
    <w:p w14:paraId="349E1734" w14:textId="77777777" w:rsidR="00F74FBD" w:rsidRDefault="00F74FBD" w:rsidP="00F74FBD">
      <w:r>
        <w:lastRenderedPageBreak/>
        <w:t>Печень</w:t>
      </w:r>
    </w:p>
    <w:p w14:paraId="2FECF431" w14:textId="77777777" w:rsidR="00F74FBD" w:rsidRDefault="00F74FBD" w:rsidP="00F74FBD">
      <w:proofErr w:type="gramStart"/>
      <w:r>
        <w:t xml:space="preserve">Визуализация:   </w:t>
      </w:r>
      <w:proofErr w:type="gramEnd"/>
      <w:r>
        <w:t xml:space="preserve">  Визуализируется   </w:t>
      </w:r>
    </w:p>
    <w:p w14:paraId="3060CE86" w14:textId="77777777" w:rsidR="00F74FBD" w:rsidRDefault="00F74FBD" w:rsidP="00F74FBD">
      <w:proofErr w:type="gramStart"/>
      <w:r>
        <w:t>Расположение:  Типичное</w:t>
      </w:r>
      <w:proofErr w:type="gramEnd"/>
      <w:r>
        <w:t xml:space="preserve">    </w:t>
      </w:r>
    </w:p>
    <w:p w14:paraId="0CDFB28A" w14:textId="77777777" w:rsidR="00F74FBD" w:rsidRDefault="00F74FBD" w:rsidP="00F74FBD">
      <w:r>
        <w:t xml:space="preserve">За реберную </w:t>
      </w:r>
      <w:proofErr w:type="gramStart"/>
      <w:r>
        <w:t xml:space="preserve">дугу:   </w:t>
      </w:r>
      <w:proofErr w:type="gramEnd"/>
      <w:r>
        <w:t>Не выступает    </w:t>
      </w:r>
    </w:p>
    <w:p w14:paraId="7CD11306" w14:textId="77777777" w:rsidR="00F74FBD" w:rsidRDefault="00F74FBD" w:rsidP="00F74FBD">
      <w:r>
        <w:t xml:space="preserve">Контуры: Ровные   Четкие   </w:t>
      </w:r>
    </w:p>
    <w:p w14:paraId="7BD3C48A" w14:textId="77777777" w:rsidR="00F74FBD" w:rsidRDefault="00F74FBD" w:rsidP="00F74FBD">
      <w:proofErr w:type="gramStart"/>
      <w:r>
        <w:t>Край:   </w:t>
      </w:r>
      <w:proofErr w:type="gramEnd"/>
      <w:r>
        <w:t xml:space="preserve">   Заострен </w:t>
      </w:r>
    </w:p>
    <w:p w14:paraId="0627C99D" w14:textId="77777777" w:rsidR="00F74FBD" w:rsidRDefault="00F74FBD" w:rsidP="00F74FBD">
      <w:proofErr w:type="spellStart"/>
      <w:proofErr w:type="gramStart"/>
      <w:r>
        <w:t>Эхогенность</w:t>
      </w:r>
      <w:proofErr w:type="spellEnd"/>
      <w:r>
        <w:t xml:space="preserve">:   </w:t>
      </w:r>
      <w:proofErr w:type="spellStart"/>
      <w:proofErr w:type="gramEnd"/>
      <w:r>
        <w:t>Гиперэхогенная</w:t>
      </w:r>
      <w:proofErr w:type="spellEnd"/>
      <w:r>
        <w:t xml:space="preserve"> (умеренно) </w:t>
      </w:r>
    </w:p>
    <w:p w14:paraId="3F6E39AB" w14:textId="77777777" w:rsidR="00F74FBD" w:rsidRDefault="00F74FBD" w:rsidP="00F74FBD">
      <w:proofErr w:type="spellStart"/>
      <w:r>
        <w:t>Эхоструктура</w:t>
      </w:r>
      <w:proofErr w:type="spellEnd"/>
      <w:r>
        <w:t xml:space="preserve">: Неоднородная, повышенной </w:t>
      </w:r>
      <w:proofErr w:type="spellStart"/>
      <w:r>
        <w:t>эхогенности</w:t>
      </w:r>
      <w:proofErr w:type="spellEnd"/>
      <w:r>
        <w:t xml:space="preserve"> </w:t>
      </w:r>
    </w:p>
    <w:p w14:paraId="02A7205A" w14:textId="77777777" w:rsidR="00F74FBD" w:rsidRDefault="00F74FBD" w:rsidP="00F74FBD">
      <w:r>
        <w:t xml:space="preserve">Сосудистый рисунок </w:t>
      </w:r>
      <w:proofErr w:type="gramStart"/>
      <w:r>
        <w:t xml:space="preserve">ЦДК:   </w:t>
      </w:r>
      <w:proofErr w:type="gramEnd"/>
      <w:r>
        <w:t>Умеренно  </w:t>
      </w:r>
    </w:p>
    <w:p w14:paraId="6090DE42" w14:textId="77777777" w:rsidR="00F74FBD" w:rsidRDefault="00F74FBD" w:rsidP="00F74FBD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 </w:t>
      </w:r>
    </w:p>
    <w:p w14:paraId="30AB6159" w14:textId="77777777" w:rsidR="00F74FBD" w:rsidRDefault="00F74FBD" w:rsidP="00F74FBD">
      <w:r>
        <w:t>Внутрипеченочные протоки</w:t>
      </w:r>
      <w:proofErr w:type="gramStart"/>
      <w:r>
        <w:t>: Не</w:t>
      </w:r>
      <w:proofErr w:type="gramEnd"/>
      <w:r>
        <w:t xml:space="preserve"> расширены</w:t>
      </w:r>
    </w:p>
    <w:p w14:paraId="39C255DE" w14:textId="77777777" w:rsidR="00F74FBD" w:rsidRDefault="00F74FBD" w:rsidP="00F74FBD">
      <w:r>
        <w:t> </w:t>
      </w:r>
    </w:p>
    <w:p w14:paraId="6F650AE0" w14:textId="77777777" w:rsidR="00F74FBD" w:rsidRDefault="00F74FBD" w:rsidP="00F74FBD">
      <w:r>
        <w:t>Желчный пузырь</w:t>
      </w:r>
    </w:p>
    <w:p w14:paraId="125F1C6D" w14:textId="77777777" w:rsidR="00F74FBD" w:rsidRDefault="00F74FBD" w:rsidP="00F74FBD">
      <w:proofErr w:type="gramStart"/>
      <w:r>
        <w:t>Визуализация  :</w:t>
      </w:r>
      <w:proofErr w:type="gramEnd"/>
      <w:r>
        <w:t xml:space="preserve"> Визуализируется    </w:t>
      </w:r>
    </w:p>
    <w:p w14:paraId="65D24E8C" w14:textId="77777777" w:rsidR="00F74FBD" w:rsidRDefault="00F74FBD" w:rsidP="00F74FBD">
      <w:r>
        <w:t>Размер   Натощак  </w:t>
      </w:r>
    </w:p>
    <w:p w14:paraId="501C3F9A" w14:textId="77777777" w:rsidR="00F74FBD" w:rsidRDefault="00F74FBD" w:rsidP="00F74FBD">
      <w:proofErr w:type="gramStart"/>
      <w:r>
        <w:t>Форма  Не</w:t>
      </w:r>
      <w:proofErr w:type="gramEnd"/>
      <w:r>
        <w:t xml:space="preserve"> изменена  </w:t>
      </w:r>
    </w:p>
    <w:p w14:paraId="66C0E29D" w14:textId="77777777" w:rsidR="00F74FBD" w:rsidRDefault="00F74FBD" w:rsidP="00F74FBD">
      <w:r>
        <w:t>Степень наполнения: Наполнен</w:t>
      </w:r>
    </w:p>
    <w:p w14:paraId="10C2A1EA" w14:textId="77777777" w:rsidR="00F74FBD" w:rsidRDefault="00F74FBD" w:rsidP="00F74FBD">
      <w:r>
        <w:t xml:space="preserve">Контуры Ровные Четкие </w:t>
      </w:r>
    </w:p>
    <w:p w14:paraId="15CA51AC" w14:textId="77777777" w:rsidR="00F74FBD" w:rsidRDefault="00F74FBD" w:rsidP="00F74FBD">
      <w:proofErr w:type="gramStart"/>
      <w:r>
        <w:t>Стенка :</w:t>
      </w:r>
      <w:proofErr w:type="gramEnd"/>
      <w:r>
        <w:t xml:space="preserve">  Не утолщена   </w:t>
      </w:r>
    </w:p>
    <w:p w14:paraId="0DABE7CA" w14:textId="77777777" w:rsidR="00F74FBD" w:rsidRDefault="00F74FBD" w:rsidP="00F74FBD">
      <w:proofErr w:type="spellStart"/>
      <w:r>
        <w:t>Эхоструктура</w:t>
      </w:r>
      <w:proofErr w:type="spellEnd"/>
      <w:r>
        <w:t xml:space="preserve"> </w:t>
      </w:r>
      <w:proofErr w:type="gramStart"/>
      <w:r>
        <w:t>стенки :</w:t>
      </w:r>
      <w:proofErr w:type="gramEnd"/>
      <w:r>
        <w:t xml:space="preserve"> Однородная  </w:t>
      </w:r>
    </w:p>
    <w:p w14:paraId="16E7DB9F" w14:textId="77777777" w:rsidR="00F74FBD" w:rsidRDefault="00F74FBD" w:rsidP="00F74FBD">
      <w:r>
        <w:t xml:space="preserve">Желчный </w:t>
      </w:r>
      <w:proofErr w:type="gramStart"/>
      <w:r>
        <w:t>проток:  Не</w:t>
      </w:r>
      <w:proofErr w:type="gramEnd"/>
      <w:r>
        <w:t xml:space="preserve"> расширен </w:t>
      </w:r>
    </w:p>
    <w:p w14:paraId="57E10ED2" w14:textId="77777777" w:rsidR="00F74FBD" w:rsidRDefault="00F74FBD" w:rsidP="00F74FBD">
      <w:r>
        <w:t xml:space="preserve">Содержимое </w:t>
      </w:r>
      <w:proofErr w:type="gramStart"/>
      <w:r>
        <w:t>полости :</w:t>
      </w:r>
      <w:proofErr w:type="gramEnd"/>
      <w:r>
        <w:t xml:space="preserve">  Однородное   </w:t>
      </w:r>
    </w:p>
    <w:p w14:paraId="700260A2" w14:textId="77777777" w:rsidR="00F74FBD" w:rsidRDefault="00F74FBD" w:rsidP="00F74FBD">
      <w:proofErr w:type="gramStart"/>
      <w:r>
        <w:t>Новообразования</w:t>
      </w:r>
      <w:proofErr w:type="gramEnd"/>
      <w:r>
        <w:t xml:space="preserve">   Не визуализируются  </w:t>
      </w:r>
    </w:p>
    <w:p w14:paraId="26421898" w14:textId="77777777" w:rsidR="00F74FBD" w:rsidRDefault="00F74FBD" w:rsidP="00F74FBD">
      <w:proofErr w:type="gramStart"/>
      <w:r>
        <w:t>Конкременты</w:t>
      </w:r>
      <w:proofErr w:type="gramEnd"/>
      <w:r>
        <w:t xml:space="preserve">   Не визуализируются   </w:t>
      </w:r>
    </w:p>
    <w:p w14:paraId="50B64EDE" w14:textId="77777777" w:rsidR="00F74FBD" w:rsidRDefault="00F74FBD" w:rsidP="00F74FBD"/>
    <w:p w14:paraId="7CFC77B5" w14:textId="77777777" w:rsidR="00F74FBD" w:rsidRDefault="00F74FBD" w:rsidP="00F74FBD">
      <w:r>
        <w:t>Желудок</w:t>
      </w:r>
    </w:p>
    <w:p w14:paraId="7C894B85" w14:textId="77777777" w:rsidR="00F74FBD" w:rsidRDefault="00F74FBD" w:rsidP="00F74FBD">
      <w:r>
        <w:t xml:space="preserve">Визуализация: Натощак   </w:t>
      </w:r>
    </w:p>
    <w:p w14:paraId="3A231564" w14:textId="77777777" w:rsidR="00F74FBD" w:rsidRDefault="00F74FBD" w:rsidP="00F74FBD">
      <w:r>
        <w:t xml:space="preserve">Соотношение слоев стенки: Изменено, в области тела желудка, значительное утолщение мышечного слоя </w:t>
      </w:r>
    </w:p>
    <w:p w14:paraId="6EF882B4" w14:textId="77777777" w:rsidR="00F74FBD" w:rsidRDefault="00F74FBD" w:rsidP="00F74FBD">
      <w:r>
        <w:t xml:space="preserve">Дифференциация слоев </w:t>
      </w:r>
      <w:proofErr w:type="gramStart"/>
      <w:r>
        <w:t>стенки:  в</w:t>
      </w:r>
      <w:proofErr w:type="gramEnd"/>
      <w:r>
        <w:t xml:space="preserve"> области тела желудка полная потеря дифференциации слоев, в области </w:t>
      </w:r>
      <w:proofErr w:type="spellStart"/>
      <w:r>
        <w:t>пилоруса</w:t>
      </w:r>
      <w:proofErr w:type="spellEnd"/>
      <w:r>
        <w:t xml:space="preserve"> дифференциация сохранена </w:t>
      </w:r>
    </w:p>
    <w:p w14:paraId="4EBB2A60" w14:textId="77777777" w:rsidR="00F74FBD" w:rsidRDefault="00F74FBD" w:rsidP="00F74FBD">
      <w:r>
        <w:t xml:space="preserve">Толщина стенки - от 0.28 см до 1.47 см Содержимое - небольшое количество </w:t>
      </w:r>
      <w:proofErr w:type="spellStart"/>
      <w:r>
        <w:t>анэхогенного</w:t>
      </w:r>
      <w:proofErr w:type="spellEnd"/>
      <w:r>
        <w:t xml:space="preserve"> </w:t>
      </w:r>
      <w:proofErr w:type="spellStart"/>
      <w:r>
        <w:t>содержимого+гиперэхогенные</w:t>
      </w:r>
      <w:proofErr w:type="spellEnd"/>
      <w:r>
        <w:t xml:space="preserve"> </w:t>
      </w:r>
      <w:proofErr w:type="spellStart"/>
      <w:r>
        <w:t>флотирующие</w:t>
      </w:r>
      <w:proofErr w:type="spellEnd"/>
      <w:r>
        <w:t xml:space="preserve"> частицы Перистальтика – снижена </w:t>
      </w:r>
    </w:p>
    <w:p w14:paraId="7D558FCB" w14:textId="77777777" w:rsidR="00F74FBD" w:rsidRDefault="00F74FBD" w:rsidP="00F74FBD">
      <w:r>
        <w:lastRenderedPageBreak/>
        <w:t xml:space="preserve">Лимфатические узлы брюшной </w:t>
      </w:r>
      <w:proofErr w:type="gramStart"/>
      <w:r>
        <w:t>полости:  Изменены</w:t>
      </w:r>
      <w:proofErr w:type="gramEnd"/>
      <w:r>
        <w:t xml:space="preserve">, визуализируются желудочные ЛУ, сниженной </w:t>
      </w:r>
      <w:proofErr w:type="spellStart"/>
      <w:r>
        <w:t>эхогенности</w:t>
      </w:r>
      <w:proofErr w:type="spellEnd"/>
      <w:r>
        <w:t xml:space="preserve">, контуры ровные, окружающая жировая клетчатка повышенной </w:t>
      </w:r>
      <w:proofErr w:type="spellStart"/>
      <w:r>
        <w:t>эхогенности</w:t>
      </w:r>
      <w:proofErr w:type="spellEnd"/>
      <w:r>
        <w:t>, размеры: 0.77 на 0.66 см, 0.56 на 0.40 см</w:t>
      </w:r>
    </w:p>
    <w:p w14:paraId="567A66AA" w14:textId="77777777" w:rsidR="00F74FBD" w:rsidRDefault="00F74FBD" w:rsidP="00F74FBD">
      <w:r>
        <w:t> </w:t>
      </w:r>
    </w:p>
    <w:p w14:paraId="30C174C8" w14:textId="77777777" w:rsidR="00F74FBD" w:rsidRDefault="00F74FBD" w:rsidP="00F74FBD">
      <w:r>
        <w:t>Кишечник</w:t>
      </w:r>
    </w:p>
    <w:p w14:paraId="08A9DB26" w14:textId="77777777" w:rsidR="00F74FBD" w:rsidRDefault="00F74FBD" w:rsidP="00F74FBD">
      <w:r>
        <w:t>12 – перстная кишка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Перистальтика</w:t>
      </w:r>
      <w:r>
        <w:t xml:space="preserve"> </w:t>
      </w:r>
      <w:r>
        <w:rPr>
          <w:rFonts w:ascii="Calibri" w:hAnsi="Calibri" w:cs="Calibri"/>
        </w:rPr>
        <w:t>сохранена</w:t>
      </w:r>
      <w:r>
        <w:t xml:space="preserve">. </w:t>
      </w:r>
      <w:r>
        <w:rPr>
          <w:rFonts w:ascii="Calibri" w:hAnsi="Calibri" w:cs="Calibri"/>
        </w:rPr>
        <w:t>Толщина</w:t>
      </w:r>
      <w:r>
        <w:t xml:space="preserve"> </w:t>
      </w:r>
      <w:proofErr w:type="gramStart"/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 </w:t>
      </w:r>
      <w:r>
        <w:t>0.30</w:t>
      </w:r>
      <w:proofErr w:type="gramEnd"/>
      <w:r>
        <w:t xml:space="preserve"> </w:t>
      </w:r>
      <w:r>
        <w:rPr>
          <w:rFonts w:ascii="Calibri" w:hAnsi="Calibri" w:cs="Calibri"/>
        </w:rPr>
        <w:t>см</w:t>
      </w:r>
      <w:r>
        <w:t xml:space="preserve">. </w:t>
      </w:r>
      <w:r>
        <w:rPr>
          <w:rFonts w:ascii="Calibri" w:hAnsi="Calibri" w:cs="Calibri"/>
        </w:rPr>
        <w:t>Дифференциация</w:t>
      </w:r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сохранена</w:t>
      </w:r>
      <w:r>
        <w:t xml:space="preserve">. </w:t>
      </w:r>
      <w:r>
        <w:rPr>
          <w:rFonts w:ascii="Calibri" w:hAnsi="Calibri" w:cs="Calibri"/>
        </w:rPr>
        <w:t>Соотношение</w:t>
      </w:r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кишки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изменено</w:t>
      </w:r>
      <w:r>
        <w:t xml:space="preserve">. </w:t>
      </w:r>
      <w:r>
        <w:rPr>
          <w:rFonts w:ascii="Calibri" w:hAnsi="Calibri" w:cs="Calibri"/>
        </w:rPr>
        <w:t>П</w:t>
      </w:r>
      <w:r>
        <w:t>росвет не расширен.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Тощая</w:t>
      </w:r>
      <w:r>
        <w:t xml:space="preserve"> </w:t>
      </w:r>
      <w:r>
        <w:rPr>
          <w:rFonts w:ascii="Calibri" w:hAnsi="Calibri" w:cs="Calibri"/>
        </w:rPr>
        <w:t>кишка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Перистальтика</w:t>
      </w:r>
      <w:r>
        <w:t xml:space="preserve"> </w:t>
      </w:r>
      <w:r>
        <w:rPr>
          <w:rFonts w:ascii="Calibri" w:hAnsi="Calibri" w:cs="Calibri"/>
        </w:rPr>
        <w:t>сохранена</w:t>
      </w:r>
      <w:r>
        <w:t xml:space="preserve">. </w:t>
      </w:r>
      <w:r>
        <w:rPr>
          <w:rFonts w:ascii="Calibri" w:hAnsi="Calibri" w:cs="Calibri"/>
        </w:rPr>
        <w:t>Толщина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proofErr w:type="gramStart"/>
      <w:r>
        <w:t xml:space="preserve">0.17 </w:t>
      </w:r>
      <w:r>
        <w:rPr>
          <w:rFonts w:ascii="Calibri" w:hAnsi="Calibri" w:cs="Calibri"/>
        </w:rPr>
        <w:t> см</w:t>
      </w:r>
      <w:r>
        <w:t>.</w:t>
      </w:r>
      <w:proofErr w:type="gramEnd"/>
      <w:r>
        <w:t xml:space="preserve"> </w:t>
      </w:r>
      <w:r>
        <w:rPr>
          <w:rFonts w:ascii="Calibri" w:hAnsi="Calibri" w:cs="Calibri"/>
        </w:rPr>
        <w:t>Дифференциация</w:t>
      </w:r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сохранена</w:t>
      </w:r>
      <w:r>
        <w:t xml:space="preserve">. </w:t>
      </w:r>
      <w:r>
        <w:rPr>
          <w:rFonts w:ascii="Calibri" w:hAnsi="Calibri" w:cs="Calibri"/>
        </w:rPr>
        <w:t>Соотношение</w:t>
      </w:r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кишки</w:t>
      </w:r>
      <w:r>
        <w:t xml:space="preserve"> </w:t>
      </w:r>
      <w:r>
        <w:rPr>
          <w:rFonts w:ascii="Calibri" w:hAnsi="Calibri" w:cs="Calibri"/>
        </w:rPr>
        <w:t>изменено</w:t>
      </w:r>
      <w:r>
        <w:t xml:space="preserve">, </w:t>
      </w:r>
      <w:r>
        <w:rPr>
          <w:rFonts w:ascii="Calibri" w:hAnsi="Calibri" w:cs="Calibri"/>
        </w:rPr>
        <w:t>незначительное</w:t>
      </w:r>
      <w:r>
        <w:t xml:space="preserve"> </w:t>
      </w:r>
      <w:r>
        <w:rPr>
          <w:rFonts w:ascii="Calibri" w:hAnsi="Calibri" w:cs="Calibri"/>
        </w:rPr>
        <w:t>утолщение</w:t>
      </w:r>
      <w:r>
        <w:t xml:space="preserve"> </w:t>
      </w:r>
      <w:r>
        <w:rPr>
          <w:rFonts w:ascii="Calibri" w:hAnsi="Calibri" w:cs="Calibri"/>
        </w:rPr>
        <w:t>подслизистого</w:t>
      </w:r>
      <w:r>
        <w:t xml:space="preserve"> </w:t>
      </w:r>
      <w:r>
        <w:rPr>
          <w:rFonts w:ascii="Calibri" w:hAnsi="Calibri" w:cs="Calibri"/>
        </w:rPr>
        <w:t>слоя</w:t>
      </w:r>
      <w:r>
        <w:t xml:space="preserve">, </w:t>
      </w:r>
      <w:r>
        <w:rPr>
          <w:rFonts w:ascii="Calibri" w:hAnsi="Calibri" w:cs="Calibri"/>
        </w:rPr>
        <w:t>повышение</w:t>
      </w:r>
      <w:r>
        <w:t xml:space="preserve"> </w:t>
      </w:r>
      <w:proofErr w:type="spellStart"/>
      <w:r>
        <w:rPr>
          <w:rFonts w:ascii="Calibri" w:hAnsi="Calibri" w:cs="Calibri"/>
        </w:rPr>
        <w:t>эхогенности</w:t>
      </w:r>
      <w:proofErr w:type="spellEnd"/>
      <w:r>
        <w:t xml:space="preserve"> </w:t>
      </w:r>
      <w:r>
        <w:rPr>
          <w:rFonts w:ascii="Calibri" w:hAnsi="Calibri" w:cs="Calibri"/>
        </w:rPr>
        <w:t>слизистого</w:t>
      </w:r>
      <w:r>
        <w:t xml:space="preserve"> </w:t>
      </w:r>
      <w:r>
        <w:rPr>
          <w:rFonts w:ascii="Calibri" w:hAnsi="Calibri" w:cs="Calibri"/>
        </w:rPr>
        <w:t>слоя</w:t>
      </w:r>
      <w:r>
        <w:t xml:space="preserve">. </w:t>
      </w:r>
      <w:r>
        <w:rPr>
          <w:rFonts w:ascii="Calibri" w:hAnsi="Calibri" w:cs="Calibri"/>
        </w:rPr>
        <w:t>Просвет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расширен.</w:t>
      </w:r>
    </w:p>
    <w:p w14:paraId="77490702" w14:textId="77777777" w:rsidR="00F74FBD" w:rsidRDefault="00F74FBD" w:rsidP="00F74FBD">
      <w:r>
        <w:t>Подвздошная кишка</w:t>
      </w:r>
    </w:p>
    <w:p w14:paraId="479EDF7F" w14:textId="77777777" w:rsidR="00F74FBD" w:rsidRDefault="00F74FBD" w:rsidP="00F74FBD">
      <w:r>
        <w:t>Перистальтика не визуализируется. Толщина стенки   0.27 см. Дифференциация слоев стенки сохранена. Соотношение слоев стенки кишки изменено, неоднородный подслизистый слой. Просвет не расширен.</w:t>
      </w:r>
    </w:p>
    <w:p w14:paraId="34F0EA12" w14:textId="77777777" w:rsidR="00F74FBD" w:rsidRDefault="00F74FBD" w:rsidP="00F74FBD">
      <w:r>
        <w:t xml:space="preserve">Слепая кишка </w:t>
      </w:r>
    </w:p>
    <w:p w14:paraId="195093B3" w14:textId="77777777" w:rsidR="00F74FBD" w:rsidRDefault="00F74FBD" w:rsidP="00F74FBD">
      <w:r>
        <w:t>Толщина стенки   0.22 см. Дифференциация слоев стенки сохранена. Соотношение слоев стенки кишки не изменено. Просвет не расширен.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Ободочная</w:t>
      </w:r>
      <w:r>
        <w:t xml:space="preserve"> </w:t>
      </w:r>
      <w:r>
        <w:rPr>
          <w:rFonts w:ascii="Calibri" w:hAnsi="Calibri" w:cs="Calibri"/>
        </w:rPr>
        <w:t>кишка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Перистальтика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визуализируется</w:t>
      </w:r>
      <w:r>
        <w:t xml:space="preserve">. </w:t>
      </w:r>
      <w:r>
        <w:rPr>
          <w:rFonts w:ascii="Calibri" w:hAnsi="Calibri" w:cs="Calibri"/>
        </w:rPr>
        <w:t>Толщина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0.10 </w:t>
      </w:r>
      <w:proofErr w:type="spellStart"/>
      <w:r>
        <w:rPr>
          <w:rFonts w:ascii="Calibri" w:hAnsi="Calibri" w:cs="Calibri"/>
        </w:rPr>
        <w:t>см</w:t>
      </w:r>
      <w:r>
        <w:t>.</w:t>
      </w:r>
      <w:r>
        <w:rPr>
          <w:rFonts w:ascii="Calibri" w:hAnsi="Calibri" w:cs="Calibri"/>
        </w:rPr>
        <w:t>Дифференциация</w:t>
      </w:r>
      <w:proofErr w:type="spellEnd"/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сохранена</w:t>
      </w:r>
      <w:r>
        <w:t xml:space="preserve">. </w:t>
      </w:r>
      <w:r>
        <w:rPr>
          <w:rFonts w:ascii="Calibri" w:hAnsi="Calibri" w:cs="Calibri"/>
        </w:rPr>
        <w:t>Соотношение</w:t>
      </w:r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кишки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изменено. Просвет расширен однородным </w:t>
      </w:r>
      <w:proofErr w:type="spellStart"/>
      <w:r>
        <w:t>гиперэхогеннымсодержимым</w:t>
      </w:r>
      <w:proofErr w:type="spellEnd"/>
      <w:r>
        <w:t>.</w:t>
      </w:r>
    </w:p>
    <w:p w14:paraId="433F07BA" w14:textId="77777777" w:rsidR="00F74FBD" w:rsidRDefault="00F74FBD" w:rsidP="00F74FBD">
      <w:r>
        <w:t> </w:t>
      </w:r>
    </w:p>
    <w:p w14:paraId="64185245" w14:textId="77777777" w:rsidR="00F74FBD" w:rsidRDefault="00F74FBD" w:rsidP="00F74FBD"/>
    <w:p w14:paraId="141909E5" w14:textId="77777777" w:rsidR="00F74FBD" w:rsidRDefault="00F74FBD" w:rsidP="00F74FBD">
      <w:r>
        <w:t>Заключение</w:t>
      </w:r>
    </w:p>
    <w:p w14:paraId="1F9D4E17" w14:textId="77777777" w:rsidR="00F74FBD" w:rsidRDefault="00F74FBD" w:rsidP="00F74FBD">
      <w:r>
        <w:t>Данное заключение не является диагнозом, должно быть интерпретировано лечащим врачом с учетом анамнеза, клинической картины и других методов диагностики.</w:t>
      </w:r>
    </w:p>
    <w:p w14:paraId="70C98F29" w14:textId="77777777" w:rsidR="00F74FBD" w:rsidRDefault="00F74FBD" w:rsidP="00F74FBD">
      <w:r>
        <w:t xml:space="preserve">На момент исследования </w:t>
      </w:r>
    </w:p>
    <w:p w14:paraId="7F860AAE" w14:textId="77777777" w:rsidR="00F74FBD" w:rsidRDefault="00F74FBD" w:rsidP="00F74FBD">
      <w:r>
        <w:t> </w:t>
      </w:r>
    </w:p>
    <w:p w14:paraId="5454BFE7" w14:textId="77777777" w:rsidR="00F74FBD" w:rsidRDefault="00F74FBD" w:rsidP="00F74FBD">
      <w:r>
        <w:t>УЗ-признаки образования в области тела желудка с потерей дифференциации слоев, может быть характерно для неопластического процесса, менее вероятно для абсцесса;</w:t>
      </w:r>
    </w:p>
    <w:p w14:paraId="5252E326" w14:textId="77777777" w:rsidR="00F74FBD" w:rsidRDefault="00F74FBD" w:rsidP="00F74FBD">
      <w:r>
        <w:t>УЗ-признаки лимфаденопатии;</w:t>
      </w:r>
    </w:p>
    <w:p w14:paraId="50E107AA" w14:textId="77777777" w:rsidR="00F74FBD" w:rsidRDefault="00F74FBD" w:rsidP="00F74FBD">
      <w:r>
        <w:t xml:space="preserve">УЗ-признаки локального </w:t>
      </w:r>
      <w:proofErr w:type="spellStart"/>
      <w:r>
        <w:t>оментита</w:t>
      </w:r>
      <w:proofErr w:type="spellEnd"/>
      <w:r>
        <w:t xml:space="preserve"> в области желудка;</w:t>
      </w:r>
    </w:p>
    <w:p w14:paraId="63EFDCF2" w14:textId="77777777" w:rsidR="00F74FBD" w:rsidRDefault="00F74FBD" w:rsidP="00F74FBD">
      <w:r>
        <w:t>УЗ-признаки снижения перистальтики желудка;</w:t>
      </w:r>
    </w:p>
    <w:p w14:paraId="03FC281A" w14:textId="77777777" w:rsidR="00F74FBD" w:rsidRDefault="00F74FBD" w:rsidP="00F74FBD">
      <w:r>
        <w:t>УЗ-признаки гастрита;</w:t>
      </w:r>
    </w:p>
    <w:p w14:paraId="7B9B2E68" w14:textId="77777777" w:rsidR="00F74FBD" w:rsidRDefault="00F74FBD" w:rsidP="00F74FBD">
      <w:r>
        <w:t>УЗ-признаки нефропатии, может быть характерно для хронического воспалительного процесса/нефрита;</w:t>
      </w:r>
    </w:p>
    <w:p w14:paraId="653465FD" w14:textId="0B503822" w:rsidR="00610C97" w:rsidRDefault="00F74FBD" w:rsidP="00F74FBD">
      <w:r>
        <w:t xml:space="preserve">УЗ-признаки небольших минерализаций в </w:t>
      </w:r>
      <w:proofErr w:type="spellStart"/>
      <w:r>
        <w:t>кортексе</w:t>
      </w:r>
      <w:proofErr w:type="spellEnd"/>
      <w:r>
        <w:t xml:space="preserve"> почек билатерально.</w:t>
      </w:r>
    </w:p>
    <w:sectPr w:rsidR="00610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BD"/>
    <w:rsid w:val="005D730D"/>
    <w:rsid w:val="00610C97"/>
    <w:rsid w:val="00F7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887A4"/>
  <w15:chartTrackingRefBased/>
  <w15:docId w15:val="{FFA08DD0-FC66-4A9F-9094-D7824E64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 Вет</dc:creator>
  <cp:keywords/>
  <dc:description/>
  <cp:lastModifiedBy>Спектр Вет</cp:lastModifiedBy>
  <cp:revision>1</cp:revision>
  <dcterms:created xsi:type="dcterms:W3CDTF">2025-05-03T08:38:00Z</dcterms:created>
  <dcterms:modified xsi:type="dcterms:W3CDTF">2025-05-03T08:53:00Z</dcterms:modified>
</cp:coreProperties>
</file>