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6"/>
        <w:gridCol w:w="1537"/>
        <w:gridCol w:w="3124"/>
      </w:tblGrid>
      <w:tr w:rsidR="001F0B7F" w14:paraId="2E7E7DFB" w14:textId="77777777" w:rsidTr="00D8034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F947B" w14:textId="77777777" w:rsidR="001F0B7F" w:rsidRDefault="001F0B7F" w:rsidP="00D8034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019C8" w14:textId="77777777" w:rsidR="001F0B7F" w:rsidRDefault="001F0B7F" w:rsidP="00D8034C">
            <w:r>
              <w:t>Потапова В.А.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BA0B77" w14:textId="77777777" w:rsidR="001F0B7F" w:rsidRDefault="001F0B7F" w:rsidP="00D8034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686CF" w14:textId="77777777" w:rsidR="001F0B7F" w:rsidRDefault="001F0B7F" w:rsidP="00D8034C">
            <w:r>
              <w:t>2,10 лет</w:t>
            </w:r>
          </w:p>
        </w:tc>
      </w:tr>
      <w:tr w:rsidR="001F0B7F" w14:paraId="66995711" w14:textId="77777777" w:rsidTr="00D8034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3C44D" w14:textId="77777777" w:rsidR="001F0B7F" w:rsidRDefault="001F0B7F" w:rsidP="00D8034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E87B4" w14:textId="77777777" w:rsidR="001F0B7F" w:rsidRDefault="001F0B7F" w:rsidP="00D8034C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28D40A" w14:textId="77777777" w:rsidR="001F0B7F" w:rsidRDefault="001F0B7F" w:rsidP="00D8034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5B60B1" w14:textId="77777777" w:rsidR="001F0B7F" w:rsidRDefault="001F0B7F" w:rsidP="00D8034C">
            <w:r>
              <w:t>метис</w:t>
            </w:r>
          </w:p>
        </w:tc>
      </w:tr>
      <w:tr w:rsidR="001F0B7F" w14:paraId="2B0ABFB5" w14:textId="77777777" w:rsidTr="00D8034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AE0F2E" w14:textId="77777777" w:rsidR="001F0B7F" w:rsidRDefault="001F0B7F" w:rsidP="00D8034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90FAE" w14:textId="77777777" w:rsidR="001F0B7F" w:rsidRDefault="001F0B7F" w:rsidP="00D8034C">
            <w:proofErr w:type="spellStart"/>
            <w:r>
              <w:t>Маркиса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2B7A5A" w14:textId="77777777" w:rsidR="001F0B7F" w:rsidRDefault="001F0B7F" w:rsidP="00D8034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19700" w14:textId="77777777" w:rsidR="001F0B7F" w:rsidRDefault="001F0B7F" w:rsidP="00D8034C">
            <w:r>
              <w:t>3,7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CD33D69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F0B7F">
        <w:rPr>
          <w:rFonts w:ascii="Times New Roman" w:hAnsi="Times New Roman" w:cs="Times New Roman"/>
          <w:sz w:val="24"/>
          <w:szCs w:val="24"/>
        </w:rPr>
        <w:t>186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8677B79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F0B7F">
        <w:rPr>
          <w:rFonts w:ascii="Times New Roman" w:hAnsi="Times New Roman" w:cs="Times New Roman"/>
          <w:sz w:val="24"/>
          <w:szCs w:val="24"/>
        </w:rPr>
        <w:t>12,6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ось);</w:t>
      </w:r>
      <w:r w:rsidR="001F0B7F">
        <w:rPr>
          <w:rFonts w:ascii="Times New Roman" w:hAnsi="Times New Roman" w:cs="Times New Roman"/>
          <w:sz w:val="24"/>
          <w:szCs w:val="24"/>
        </w:rPr>
        <w:t>15,3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FBCB96D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0B7F">
        <w:rPr>
          <w:rFonts w:ascii="Times New Roman" w:hAnsi="Times New Roman" w:cs="Times New Roman"/>
          <w:bCs/>
          <w:sz w:val="24"/>
          <w:szCs w:val="24"/>
        </w:rPr>
        <w:t>1,36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5CA07E7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1F0B7F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1F0B7F">
        <w:rPr>
          <w:rFonts w:ascii="Times New Roman" w:hAnsi="Times New Roman" w:cs="Times New Roman"/>
          <w:sz w:val="24"/>
          <w:szCs w:val="24"/>
        </w:rPr>
        <w:t>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E45A508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1F0B7F">
        <w:rPr>
          <w:rFonts w:ascii="Times New Roman" w:hAnsi="Times New Roman" w:cs="Times New Roman"/>
          <w:sz w:val="24"/>
          <w:szCs w:val="24"/>
        </w:rPr>
        <w:t>0,79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BB7279C" w:rsidR="00B54578" w:rsidRDefault="001F0B7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DFED4E1" w:rsidR="00B54578" w:rsidRDefault="001F0B7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5AD0EB8" w:rsidR="00B54578" w:rsidRDefault="001F0B7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62CB874" w:rsidR="00B54578" w:rsidRDefault="001F0B7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34F5F1C" w:rsidR="00B54578" w:rsidRDefault="001F0B7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CACFC13" w:rsidR="00B54578" w:rsidRDefault="001F0B7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F8D8E68" w:rsidR="00B54578" w:rsidRDefault="001F0B7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47,74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FD1D31A" w:rsidR="00B54578" w:rsidRDefault="001F0B7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2,18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7EABECC" w:rsidR="00B54578" w:rsidRDefault="001F0B7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0,28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06A2F85" w:rsidR="00B54578" w:rsidRDefault="001F0B7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87,35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F0D87BC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1F0B7F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1F0B7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1F0B7F">
        <w:rPr>
          <w:rFonts w:ascii="Times New Roman" w:hAnsi="Times New Roman" w:cs="Times New Roman"/>
          <w:b/>
          <w:sz w:val="24"/>
          <w:szCs w:val="24"/>
        </w:rPr>
        <w:t>3,9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E7A3990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F0B7F">
        <w:rPr>
          <w:rFonts w:ascii="Times New Roman" w:hAnsi="Times New Roman" w:cs="Times New Roman"/>
          <w:b/>
          <w:sz w:val="24"/>
          <w:szCs w:val="24"/>
          <w:u w:val="single"/>
        </w:rPr>
        <w:t>0,91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F25F4D4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1F0B7F">
        <w:rPr>
          <w:rFonts w:ascii="Times New Roman" w:hAnsi="Times New Roman" w:cs="Times New Roman"/>
          <w:sz w:val="24"/>
          <w:szCs w:val="24"/>
        </w:rPr>
        <w:t>92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1F0B7F">
        <w:rPr>
          <w:rFonts w:ascii="Times New Roman" w:hAnsi="Times New Roman" w:cs="Times New Roman"/>
          <w:sz w:val="24"/>
          <w:szCs w:val="24"/>
        </w:rPr>
        <w:t>54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1F0B7F">
        <w:rPr>
          <w:rFonts w:ascii="Times New Roman" w:hAnsi="Times New Roman" w:cs="Times New Roman"/>
          <w:sz w:val="24"/>
          <w:szCs w:val="24"/>
        </w:rPr>
        <w:t>46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1F0B7F">
        <w:rPr>
          <w:rFonts w:ascii="Times New Roman" w:hAnsi="Times New Roman" w:cs="Times New Roman"/>
          <w:sz w:val="24"/>
          <w:szCs w:val="24"/>
        </w:rPr>
        <w:t>42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95DFB7A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F0B7F">
        <w:rPr>
          <w:rFonts w:ascii="Times New Roman" w:hAnsi="Times New Roman" w:cs="Times New Roman"/>
          <w:sz w:val="24"/>
          <w:szCs w:val="24"/>
        </w:rPr>
        <w:t>10,8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1F0B7F">
        <w:rPr>
          <w:rFonts w:ascii="Times New Roman" w:hAnsi="Times New Roman" w:cs="Times New Roman"/>
          <w:sz w:val="24"/>
          <w:szCs w:val="24"/>
        </w:rPr>
        <w:t>8,5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76FC2DC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1F0B7F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1F0B7F">
        <w:rPr>
          <w:rFonts w:ascii="Times New Roman" w:hAnsi="Times New Roman" w:cs="Times New Roman"/>
          <w:sz w:val="24"/>
          <w:szCs w:val="24"/>
        </w:rPr>
        <w:t>,0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59339A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F0B7F">
        <w:rPr>
          <w:rFonts w:ascii="Times New Roman" w:hAnsi="Times New Roman" w:cs="Times New Roman"/>
          <w:sz w:val="24"/>
          <w:szCs w:val="24"/>
        </w:rPr>
        <w:t xml:space="preserve">5,5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09379CF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1F0B7F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1F0B7F">
        <w:rPr>
          <w:rFonts w:ascii="Times New Roman" w:hAnsi="Times New Roman" w:cs="Times New Roman"/>
          <w:sz w:val="24"/>
          <w:szCs w:val="24"/>
        </w:rPr>
        <w:t xml:space="preserve">,7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2A3D9DB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1F0B7F">
        <w:rPr>
          <w:rFonts w:ascii="Times New Roman" w:hAnsi="Times New Roman" w:cs="Times New Roman"/>
          <w:sz w:val="24"/>
          <w:szCs w:val="24"/>
        </w:rPr>
        <w:t>1,02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469849DF" w14:textId="77777777" w:rsidR="001F0B7F" w:rsidRDefault="001F0B7F">
      <w:pPr>
        <w:rPr>
          <w:rFonts w:ascii="Times New Roman" w:hAnsi="Times New Roman" w:cs="Times New Roman"/>
          <w:sz w:val="24"/>
          <w:szCs w:val="24"/>
        </w:rPr>
      </w:pPr>
      <w:r w:rsidRPr="001F0B7F">
        <w:rPr>
          <w:rFonts w:ascii="Times New Roman" w:hAnsi="Times New Roman" w:cs="Times New Roman"/>
          <w:sz w:val="24"/>
          <w:szCs w:val="24"/>
        </w:rPr>
        <w:t>Во время</w:t>
      </w:r>
      <w:r>
        <w:rPr>
          <w:rFonts w:ascii="Times New Roman" w:hAnsi="Times New Roman" w:cs="Times New Roman"/>
          <w:sz w:val="24"/>
          <w:szCs w:val="24"/>
        </w:rPr>
        <w:t xml:space="preserve"> проведения исследования отмечался нерегулярный ритм. При регистрации ритма на ЭКГ-модуля отмечался регулярный синусовый ритм.</w:t>
      </w:r>
    </w:p>
    <w:p w14:paraId="1AB22CC6" w14:textId="499079AA" w:rsidR="00A50D06" w:rsidRPr="001F0B7F" w:rsidRDefault="001F0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6C66A6" w14:textId="0154EFAD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1F0B7F">
        <w:rPr>
          <w:rFonts w:ascii="Times New Roman" w:hAnsi="Times New Roman" w:cs="Times New Roman"/>
          <w:sz w:val="24"/>
          <w:szCs w:val="24"/>
        </w:rPr>
        <w:t>01.05.25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1F0B7F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4478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2025-05-01T17:03:00Z</cp:lastPrinted>
  <dcterms:created xsi:type="dcterms:W3CDTF">2025-05-01T17:03:00Z</dcterms:created>
  <dcterms:modified xsi:type="dcterms:W3CDTF">2025-05-01T17:03:00Z</dcterms:modified>
</cp:coreProperties>
</file>