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FF32A2" w:rsidRDefault="00FF32A2" w:rsidP="00423DC2">
      <w:pPr>
        <w:pStyle w:val="a3"/>
        <w:spacing w:after="278"/>
      </w:pPr>
      <w:r>
        <w:rPr>
          <w:b/>
          <w:bCs/>
        </w:rPr>
        <w:t>Шевченко, с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ики</w:t>
      </w:r>
    </w:p>
    <w:p w:rsidR="00B52D9A" w:rsidRDefault="00423DC2" w:rsidP="00FF32A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 w:rsidR="00FF32A2">
        <w:rPr>
          <w:b/>
          <w:bCs/>
        </w:rPr>
        <w:t>Желудочно-кишечный тракт:</w:t>
      </w:r>
      <w:r w:rsidR="00FF32A2">
        <w:br/>
      </w:r>
      <w:r w:rsidR="00FF32A2">
        <w:rPr>
          <w:b/>
          <w:bCs/>
        </w:rPr>
        <w:t>Желудок:</w:t>
      </w:r>
      <w:r w:rsidR="00FF32A2">
        <w:t xml:space="preserve"> Степень наполнения: </w:t>
      </w:r>
      <w:proofErr w:type="gramStart"/>
      <w:r w:rsidR="00FF32A2">
        <w:t>спавшийся</w:t>
      </w:r>
      <w:proofErr w:type="gramEnd"/>
      <w:r w:rsidR="00FF32A2">
        <w:t>. Толщина стенки: 2,4мм. Дифференциация слоев стенки: сохранена. Складчатость: сохранена. Эвакуация: сохранена. Пилорический сфинктер: без особенностей.</w:t>
      </w:r>
      <w:r w:rsidR="00FF32A2">
        <w:br/>
      </w:r>
      <w:r w:rsidR="00FF32A2">
        <w:br/>
      </w:r>
      <w:r w:rsidR="00FF32A2">
        <w:rPr>
          <w:b/>
          <w:bCs/>
        </w:rPr>
        <w:t>Двенадцатиперстная кишка:</w:t>
      </w:r>
      <w:r w:rsidR="00FF32A2">
        <w:t xml:space="preserve"> Перистальтика сохранена. Толщина стенки 4 мм. Дифференциация слоев стенки сохранена. Соотношение слоев стенки кишки: не изменено. Просвет не расширен.</w:t>
      </w:r>
      <w:r w:rsidR="00FF32A2">
        <w:br/>
      </w:r>
      <w:r w:rsidR="00FF32A2">
        <w:br/>
      </w:r>
      <w:r w:rsidR="00FF32A2">
        <w:rPr>
          <w:b/>
          <w:bCs/>
        </w:rPr>
        <w:t xml:space="preserve">Тощая кишка: </w:t>
      </w:r>
      <w:r w:rsidR="00FF32A2">
        <w:t xml:space="preserve">Перистальтика сохранена. Толщина стенки </w:t>
      </w:r>
      <w:r w:rsidR="00B52D9A">
        <w:t>2,8-</w:t>
      </w:r>
      <w:r w:rsidR="00FF32A2">
        <w:t>2,9мм. Дифференциация слоев стенки сохранена. Соотношение слоев стенки кишки: не изменено. Просвет не расширен.</w:t>
      </w:r>
      <w:r w:rsidR="00FF32A2">
        <w:br/>
      </w:r>
      <w:r w:rsidR="00FF32A2">
        <w:br/>
      </w:r>
      <w:r w:rsidR="00FF32A2">
        <w:rPr>
          <w:b/>
          <w:bCs/>
        </w:rPr>
        <w:t xml:space="preserve">Подвздошная кишка: </w:t>
      </w:r>
      <w:r w:rsidR="00FF32A2">
        <w:rPr>
          <w:color w:val="000000"/>
        </w:rPr>
        <w:t>стенка не утолщена. Без видимых изменений.</w:t>
      </w:r>
      <w:r w:rsidR="00FF32A2">
        <w:br/>
      </w:r>
      <w:r w:rsidR="00FF32A2">
        <w:br/>
      </w:r>
      <w:r w:rsidR="00FF32A2">
        <w:rPr>
          <w:b/>
          <w:bCs/>
          <w:color w:val="000000"/>
        </w:rPr>
        <w:t>Слепая кишка:</w:t>
      </w:r>
      <w:r w:rsidR="00FF32A2">
        <w:rPr>
          <w:color w:val="000000"/>
        </w:rPr>
        <w:t xml:space="preserve"> стенка не утолщена. Без видимых изменений.</w:t>
      </w:r>
      <w:r w:rsidR="00FF32A2">
        <w:br/>
      </w:r>
      <w:r w:rsidR="00FF32A2">
        <w:rPr>
          <w:b/>
          <w:bCs/>
        </w:rPr>
        <w:t>Ободочная кишка:</w:t>
      </w:r>
      <w:r w:rsidR="00FF32A2">
        <w:t xml:space="preserve"> перистальтика не в</w:t>
      </w:r>
      <w:r w:rsidR="0035555F">
        <w:t>изуализируется. Толщина стенки 1</w:t>
      </w:r>
      <w:r w:rsidR="00FF32A2">
        <w:t>мм. Дифференциация слоев стенки сохранена. Соотношение слоев стенки кишки: не изменено. Просвет спавшийся.</w:t>
      </w:r>
    </w:p>
    <w:p w:rsidR="00B52D9A" w:rsidRDefault="00B52D9A" w:rsidP="00B52D9A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B52D9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мезентериальные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л/</w:t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полюс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4,1мм, структура неоднородная</w:t>
      </w:r>
    </w:p>
    <w:p w:rsidR="00423DC2" w:rsidRDefault="00FF32A2" w:rsidP="00FF32A2">
      <w:pPr>
        <w:pStyle w:val="a3"/>
        <w:spacing w:after="278"/>
      </w:pPr>
      <w:r>
        <w:br/>
      </w:r>
      <w:r w:rsidR="00423DC2">
        <w:br/>
      </w:r>
      <w:r w:rsidR="00423DC2">
        <w:rPr>
          <w:b/>
          <w:bCs/>
          <w:sz w:val="36"/>
          <w:szCs w:val="36"/>
        </w:rPr>
        <w:t>Заключение:</w:t>
      </w:r>
      <w:r w:rsidR="00423DC2">
        <w:rPr>
          <w:b/>
          <w:bCs/>
        </w:rPr>
        <w:t xml:space="preserve"> </w:t>
      </w:r>
      <w:r w:rsidR="00423DC2">
        <w:t>на момент исследования УЗ-признаки:</w:t>
      </w:r>
    </w:p>
    <w:p w:rsidR="00FF32A2" w:rsidRDefault="00FF32A2" w:rsidP="00FF32A2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FF32A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диффузного утолщения стенки двенадцатиперстной кишки, характерн</w:t>
      </w:r>
      <w:r w:rsidR="0035555F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для дуоденита в стадии обострения</w:t>
      </w:r>
      <w:r w:rsidR="0035555F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35555F">
        <w:rPr>
          <w:rFonts w:ascii="Times New Roman" w:hAnsi="Times New Roman" w:cs="Times New Roman"/>
          <w:sz w:val="24"/>
          <w:szCs w:val="24"/>
        </w:rPr>
        <w:t>слабо положительная</w:t>
      </w:r>
      <w:proofErr w:type="gramEnd"/>
      <w:r w:rsidR="0035555F">
        <w:rPr>
          <w:rFonts w:ascii="Times New Roman" w:hAnsi="Times New Roman" w:cs="Times New Roman"/>
          <w:sz w:val="24"/>
          <w:szCs w:val="24"/>
        </w:rPr>
        <w:t xml:space="preserve"> динамика по сравнению с исследованием от 9.03.25</w:t>
      </w:r>
    </w:p>
    <w:p w:rsidR="00FF32A2" w:rsidRDefault="00FF32A2" w:rsidP="00FF32A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F32A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утолщения и диффузных изменений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 w:rsidR="00B52D9A">
        <w:rPr>
          <w:rFonts w:ascii="Times New Roman" w:hAnsi="Times New Roman" w:cs="Times New Roman"/>
          <w:sz w:val="24"/>
          <w:szCs w:val="24"/>
        </w:rPr>
        <w:t xml:space="preserve"> – положительная динамика по сравнению с исследованием от 9.03.25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643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35555F"/>
    <w:rsid w:val="00423DC2"/>
    <w:rsid w:val="006436C6"/>
    <w:rsid w:val="00B52D9A"/>
    <w:rsid w:val="00CE53FB"/>
    <w:rsid w:val="00FF3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2025-03-17T14:57:00Z</dcterms:created>
  <dcterms:modified xsi:type="dcterms:W3CDTF">2025-03-17T14:57:00Z</dcterms:modified>
</cp:coreProperties>
</file>