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B629D1" w:rsidRDefault="00B629D1" w:rsidP="00423DC2">
      <w:pPr>
        <w:pStyle w:val="a3"/>
        <w:spacing w:after="278"/>
      </w:pPr>
      <w:r>
        <w:rPr>
          <w:b/>
          <w:bCs/>
        </w:rPr>
        <w:t xml:space="preserve">Журавлева,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.Ч</w:t>
      </w:r>
      <w:proofErr w:type="gramEnd"/>
      <w:r>
        <w:rPr>
          <w:b/>
          <w:bCs/>
        </w:rPr>
        <w:t>анг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B629D1">
        <w:t xml:space="preserve"> 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анэхогенное. Стенка не утолщена, 1 мм. Желчные протоки не расширены. </w:t>
      </w:r>
    </w:p>
    <w:p w:rsidR="00B629D1" w:rsidRDefault="00423DC2" w:rsidP="00B629D1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B629D1">
        <w:t>.</w:t>
      </w:r>
      <w:r>
        <w:t xml:space="preserve"> Толщина стенки: </w:t>
      </w:r>
      <w:r w:rsidR="00B629D1">
        <w:t>5,8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B629D1">
        <w:t>нижена</w:t>
      </w:r>
      <w:r>
        <w:t xml:space="preserve">. Толщина стенки </w:t>
      </w:r>
      <w:r w:rsidR="00B629D1">
        <w:t>6,3</w:t>
      </w:r>
      <w:r>
        <w:t xml:space="preserve">мм. </w:t>
      </w:r>
      <w:proofErr w:type="gramStart"/>
      <w:r>
        <w:t>Дифференциация слоев стенки сохранена</w:t>
      </w:r>
      <w:r w:rsidR="00B629D1">
        <w:t xml:space="preserve">, слизистый слой повышенной </w:t>
      </w:r>
      <w:proofErr w:type="spellStart"/>
      <w:r w:rsidR="00B629D1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B629D1">
        <w:t>слабо</w:t>
      </w:r>
      <w:r>
        <w:t xml:space="preserve"> расширен</w:t>
      </w:r>
      <w:r w:rsidR="00B629D1">
        <w:t xml:space="preserve"> </w:t>
      </w:r>
      <w:proofErr w:type="spellStart"/>
      <w:r w:rsidR="00B629D1">
        <w:t>анэхогенным</w:t>
      </w:r>
      <w:proofErr w:type="spellEnd"/>
      <w:r w:rsidR="00B629D1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629D1">
        <w:t>3,3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629D1">
        <w:t>2,1</w:t>
      </w:r>
      <w:r>
        <w:t>мм. Дифференциация слоев стенки сохранена</w:t>
      </w:r>
      <w:r w:rsidR="00B629D1">
        <w:t>, в подслизистом слое визуализируются мелкие  анэхогенные включения – лимфоидные фолликулы</w:t>
      </w:r>
      <w:r>
        <w:t>. Соотношение слоев стенки кишки: не изменено. Просвет расширен однород</w:t>
      </w:r>
      <w:r w:rsidR="00B629D1">
        <w:t>ным гиперэхогенным содержимым.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423DC2" w:rsidRDefault="00B629D1" w:rsidP="00423DC2">
      <w:pPr>
        <w:pStyle w:val="a3"/>
        <w:spacing w:after="278"/>
      </w:pPr>
      <w:r>
        <w:t>- слабо выраженного утолщения стенки желудка, нельзя исключать слабо выраженный гастрит</w:t>
      </w:r>
    </w:p>
    <w:p w:rsidR="00B629D1" w:rsidRDefault="00B629D1" w:rsidP="00423DC2">
      <w:pPr>
        <w:pStyle w:val="a3"/>
        <w:spacing w:after="278"/>
      </w:pPr>
      <w:r>
        <w:t>- диффузных изменений стенки двенадцатиперстной кишки, характерных для дуоденита в стадии обострения</w:t>
      </w:r>
    </w:p>
    <w:p w:rsidR="00B629D1" w:rsidRDefault="00B629D1" w:rsidP="00423DC2">
      <w:pPr>
        <w:pStyle w:val="a3"/>
        <w:spacing w:after="278"/>
      </w:pPr>
      <w:r>
        <w:t>- диффузных изменений и утолщения стенки ободочной кишки, характерных для колита в стадии обострения</w:t>
      </w:r>
    </w:p>
    <w:p w:rsidR="008C77C6" w:rsidRPr="00935BBB" w:rsidRDefault="008C77C6" w:rsidP="008C77C6">
      <w:pPr>
        <w:rPr>
          <w:rFonts w:ascii="Times New Roman" w:hAnsi="Times New Roman" w:cs="Times New Roman"/>
          <w:sz w:val="24"/>
          <w:szCs w:val="24"/>
        </w:rPr>
      </w:pPr>
      <w:r>
        <w:t xml:space="preserve">По просьбе владельцев отсутствовала </w:t>
      </w:r>
      <w:proofErr w:type="gramStart"/>
      <w:r>
        <w:t>должная</w:t>
      </w:r>
      <w:proofErr w:type="gramEnd"/>
      <w:r>
        <w:t xml:space="preserve"> </w:t>
      </w:r>
      <w:proofErr w:type="spellStart"/>
      <w:r>
        <w:t>поготовка</w:t>
      </w:r>
      <w:proofErr w:type="spellEnd"/>
      <w:r>
        <w:t xml:space="preserve"> к исследованию (</w:t>
      </w:r>
      <w:proofErr w:type="spellStart"/>
      <w:r>
        <w:t>забривание</w:t>
      </w:r>
      <w:proofErr w:type="spellEnd"/>
      <w:r>
        <w:t xml:space="preserve"> шерсти), п</w:t>
      </w:r>
      <w:r w:rsidRPr="00935BBB">
        <w:rPr>
          <w:rFonts w:ascii="Times New Roman" w:hAnsi="Times New Roman" w:cs="Times New Roman"/>
          <w:sz w:val="24"/>
          <w:szCs w:val="24"/>
        </w:rPr>
        <w:t>о этой причине некоторые находки могут быть упущены или неправильно интерпретированы.</w:t>
      </w:r>
    </w:p>
    <w:p w:rsidR="00B629D1" w:rsidRDefault="00B629D1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C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C3D0F"/>
    <w:rsid w:val="008C77C6"/>
    <w:rsid w:val="00B629D1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2025-03-17T11:57:00Z</dcterms:created>
  <dcterms:modified xsi:type="dcterms:W3CDTF">2025-03-17T11:57:00Z</dcterms:modified>
</cp:coreProperties>
</file>