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F142E3" w:rsidRDefault="00F142E3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F142E3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умеренно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="00F142E3">
        <w:rPr>
          <w:rFonts w:ascii="Times New Roman" w:hAnsi="Times New Roman" w:cs="Times New Roman"/>
          <w:sz w:val="24"/>
          <w:szCs w:val="24"/>
        </w:rPr>
        <w:t xml:space="preserve"> (кормление по ЭФС 1,5 часа назад)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F142E3">
        <w:rPr>
          <w:rFonts w:ascii="Times New Roman" w:hAnsi="Times New Roman" w:cs="Times New Roman"/>
          <w:sz w:val="24"/>
          <w:szCs w:val="24"/>
        </w:rPr>
        <w:t xml:space="preserve">, </w:t>
      </w:r>
      <w:r w:rsidRPr="00AC6382">
        <w:rPr>
          <w:rFonts w:ascii="Times New Roman" w:hAnsi="Times New Roman" w:cs="Times New Roman"/>
          <w:sz w:val="24"/>
          <w:szCs w:val="24"/>
        </w:rPr>
        <w:t>одно</w:t>
      </w:r>
      <w:r w:rsidR="00F142E3">
        <w:rPr>
          <w:rFonts w:ascii="Times New Roman" w:hAnsi="Times New Roman" w:cs="Times New Roman"/>
          <w:sz w:val="24"/>
          <w:szCs w:val="24"/>
        </w:rPr>
        <w:t>родное. Складчатость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</w:t>
      </w:r>
      <w:r w:rsidR="00F142E3">
        <w:rPr>
          <w:rFonts w:ascii="Times New Roman" w:hAnsi="Times New Roman" w:cs="Times New Roman"/>
          <w:sz w:val="24"/>
          <w:szCs w:val="24"/>
        </w:rPr>
        <w:t>, продуктивность слабо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F142E3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расширен.</w:t>
      </w:r>
    </w:p>
    <w:p w:rsidR="00F142E3" w:rsidRPr="00AC6382" w:rsidRDefault="006E4B3D" w:rsidP="00F142E3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="00F142E3" w:rsidRPr="00AC6382">
        <w:rPr>
          <w:rFonts w:ascii="Times New Roman" w:hAnsi="Times New Roman" w:cs="Times New Roman"/>
          <w:sz w:val="24"/>
          <w:szCs w:val="24"/>
        </w:rPr>
        <w:t>Перистальтика сохранена</w:t>
      </w:r>
      <w:r w:rsidR="00F142E3">
        <w:rPr>
          <w:rFonts w:ascii="Times New Roman" w:hAnsi="Times New Roman" w:cs="Times New Roman"/>
          <w:sz w:val="24"/>
          <w:szCs w:val="24"/>
        </w:rPr>
        <w:t>, продуктивность слабо снижена</w:t>
      </w:r>
      <w:r w:rsidR="00F142E3"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F142E3">
        <w:rPr>
          <w:rFonts w:ascii="Times New Roman" w:hAnsi="Times New Roman" w:cs="Times New Roman"/>
          <w:sz w:val="24"/>
          <w:szCs w:val="24"/>
        </w:rPr>
        <w:t>слабо</w:t>
      </w:r>
      <w:r w:rsidR="00F142E3" w:rsidRPr="00AC6382">
        <w:rPr>
          <w:rFonts w:ascii="Times New Roman" w:hAnsi="Times New Roman" w:cs="Times New Roman"/>
          <w:sz w:val="24"/>
          <w:szCs w:val="24"/>
        </w:rPr>
        <w:t xml:space="preserve"> расширен.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F142E3">
        <w:rPr>
          <w:bCs/>
        </w:rPr>
        <w:t xml:space="preserve"> следовое количество в области желудка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F142E3" w:rsidRDefault="00F142E3" w:rsidP="00F14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>наличия следового количества свободной жидкости, что может являться вариантом нормы в послеоперационны</w:t>
      </w:r>
      <w:r>
        <w:rPr>
          <w:rFonts w:ascii="Times New Roman" w:eastAsia="Times New Roman" w:hAnsi="Times New Roman" w:cs="Times New Roman"/>
          <w:sz w:val="24"/>
          <w:szCs w:val="24"/>
        </w:rPr>
        <w:t>й период – без выраженной динамики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сравнению с исследованием от 31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>.01.25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утро</w:t>
      </w:r>
    </w:p>
    <w:p w:rsidR="00F142E3" w:rsidRDefault="00F142E3" w:rsidP="00F14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2E3">
        <w:rPr>
          <w:rFonts w:ascii="Times New Roman" w:eastAsia="Times New Roman" w:hAnsi="Times New Roman" w:cs="Times New Roman"/>
          <w:sz w:val="24"/>
          <w:szCs w:val="24"/>
        </w:rPr>
        <w:br/>
        <w:t xml:space="preserve">- сниженной эвакуации из желудка–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ложительная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 xml:space="preserve"> динамика по сравнению с исследов</w:t>
      </w:r>
      <w:r>
        <w:rPr>
          <w:rFonts w:ascii="Times New Roman" w:eastAsia="Times New Roman" w:hAnsi="Times New Roman" w:cs="Times New Roman"/>
          <w:sz w:val="24"/>
          <w:szCs w:val="24"/>
        </w:rPr>
        <w:t>анием от 31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>.01.25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утро</w:t>
      </w:r>
    </w:p>
    <w:p w:rsidR="00F142E3" w:rsidRDefault="00F142E3" w:rsidP="00F14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42E3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слабовыраженной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 xml:space="preserve"> гипотонии тонкого отдела–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ложительная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 xml:space="preserve"> динамика по сравнению с исследов</w:t>
      </w:r>
      <w:r>
        <w:rPr>
          <w:rFonts w:ascii="Times New Roman" w:eastAsia="Times New Roman" w:hAnsi="Times New Roman" w:cs="Times New Roman"/>
          <w:sz w:val="24"/>
          <w:szCs w:val="24"/>
        </w:rPr>
        <w:t>анием от 31</w:t>
      </w:r>
      <w:r w:rsidRPr="00F142E3">
        <w:rPr>
          <w:rFonts w:ascii="Times New Roman" w:eastAsia="Times New Roman" w:hAnsi="Times New Roman" w:cs="Times New Roman"/>
          <w:sz w:val="24"/>
          <w:szCs w:val="24"/>
        </w:rPr>
        <w:t>.01.25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утро</w:t>
      </w:r>
    </w:p>
    <w:p w:rsidR="00F142E3" w:rsidRDefault="00F142E3" w:rsidP="00F14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6382" w:rsidRPr="00F142E3" w:rsidRDefault="00F142E3" w:rsidP="00F14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42E3">
        <w:rPr>
          <w:rFonts w:ascii="Times New Roman" w:eastAsia="Times New Roman" w:hAnsi="Times New Roman" w:cs="Times New Roman"/>
          <w:sz w:val="24"/>
          <w:szCs w:val="24"/>
        </w:rPr>
        <w:br/>
      </w:r>
      <w:r w:rsidR="00AC6382" w:rsidRPr="00F142E3"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 w:rsidR="00AC6382" w:rsidRPr="00F142E3">
        <w:rPr>
          <w:rFonts w:ascii="Times New Roman" w:hAnsi="Times New Roman" w:cs="Times New Roman"/>
          <w:sz w:val="24"/>
          <w:szCs w:val="24"/>
        </w:rPr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943B4B"/>
    <w:rsid w:val="00AC6382"/>
    <w:rsid w:val="00F14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3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2025-01-31T13:31:00Z</dcterms:created>
  <dcterms:modified xsi:type="dcterms:W3CDTF">2025-01-31T13:31:00Z</dcterms:modified>
</cp:coreProperties>
</file>