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46E" w:rsidRPr="003F546E" w:rsidRDefault="003F546E" w:rsidP="003F546E">
      <w:pPr>
        <w:pStyle w:val="a5"/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/>
      </w:tblPr>
      <w:tblGrid>
        <w:gridCol w:w="2093"/>
        <w:gridCol w:w="2692"/>
        <w:gridCol w:w="1560"/>
        <w:gridCol w:w="3226"/>
      </w:tblGrid>
      <w:tr w:rsidR="003E0D9A" w:rsidTr="00DE440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0D9A" w:rsidRDefault="003E0D9A" w:rsidP="00DE440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0D9A" w:rsidRDefault="003E0D9A" w:rsidP="00DE4406">
            <w:proofErr w:type="spellStart"/>
            <w:r>
              <w:t>Саная</w:t>
            </w:r>
            <w:proofErr w:type="spellEnd"/>
            <w:r>
              <w:t xml:space="preserve"> О.В.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0D9A" w:rsidRDefault="003E0D9A" w:rsidP="00DE440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0D9A" w:rsidRDefault="003E0D9A" w:rsidP="00DE4406">
            <w:r>
              <w:t>12,11 лет</w:t>
            </w:r>
          </w:p>
        </w:tc>
      </w:tr>
      <w:tr w:rsidR="003E0D9A" w:rsidTr="00DE440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0D9A" w:rsidRDefault="003E0D9A" w:rsidP="00DE440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0D9A" w:rsidRDefault="003E0D9A" w:rsidP="00DE4406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0D9A" w:rsidRDefault="003E0D9A" w:rsidP="00DE440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0D9A" w:rsidRDefault="003E0D9A" w:rsidP="00DE4406">
            <w:proofErr w:type="spellStart"/>
            <w:r>
              <w:t>Бретонский</w:t>
            </w:r>
            <w:proofErr w:type="spellEnd"/>
            <w:r>
              <w:t xml:space="preserve"> </w:t>
            </w:r>
            <w:proofErr w:type="spellStart"/>
            <w:r>
              <w:t>эпаньоль</w:t>
            </w:r>
            <w:proofErr w:type="spellEnd"/>
          </w:p>
        </w:tc>
      </w:tr>
      <w:tr w:rsidR="003E0D9A" w:rsidTr="00DE440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0D9A" w:rsidRDefault="003E0D9A" w:rsidP="00DE440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0D9A" w:rsidRDefault="003E0D9A" w:rsidP="00DE4406">
            <w:r>
              <w:t>Яхонт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0D9A" w:rsidRDefault="003E0D9A" w:rsidP="00DE440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0D9A" w:rsidRDefault="003E0D9A" w:rsidP="00DE4406">
            <w:r>
              <w:t>18,4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5779E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proofErr w:type="spellStart"/>
            <w:r>
              <w:rPr>
                <w:rFonts w:ascii="Segoe UI" w:hAnsi="Segoe UI" w:cs="Segoe UI"/>
                <w:szCs w:val="20"/>
              </w:rPr>
              <w:t>синусовый</w:t>
            </w:r>
            <w:proofErr w:type="spellEnd"/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</w:t>
            </w:r>
            <w:proofErr w:type="gramStart"/>
            <w:r w:rsidRPr="00B259E4">
              <w:rPr>
                <w:rFonts w:cstheme="minorHAnsi"/>
                <w:color w:val="000000"/>
              </w:rPr>
              <w:t>.</w:t>
            </w:r>
            <w:proofErr w:type="gramEnd"/>
            <w:r w:rsidRPr="00B259E4">
              <w:rPr>
                <w:rFonts w:cstheme="minorHAnsi"/>
                <w:color w:val="000000"/>
              </w:rPr>
              <w:t>/</w:t>
            </w:r>
            <w:proofErr w:type="gramStart"/>
            <w:r w:rsidRPr="00B259E4">
              <w:rPr>
                <w:rFonts w:cstheme="minorHAnsi"/>
                <w:color w:val="000000"/>
              </w:rPr>
              <w:t>м</w:t>
            </w:r>
            <w:proofErr w:type="gramEnd"/>
            <w:r w:rsidRPr="00B259E4">
              <w:rPr>
                <w:rFonts w:cstheme="minorHAnsi"/>
                <w:color w:val="000000"/>
              </w:rPr>
              <w:t>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E0D9A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73-125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>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E0D9A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>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E0D9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proofErr w:type="spellStart"/>
            <w:r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>
              <w:rPr>
                <w:rFonts w:eastAsia="Times New Roman" w:cstheme="minorHAnsi"/>
                <w:color w:val="000000"/>
              </w:rPr>
              <w:t>. до 0,05</w:t>
            </w:r>
            <w:r w:rsidRPr="00B259E4">
              <w:rPr>
                <w:rFonts w:eastAsia="Times New Roman" w:cstheme="minorHAnsi"/>
                <w:color w:val="000000"/>
              </w:rPr>
              <w:t>; кош</w:t>
            </w:r>
            <w:proofErr w:type="gramStart"/>
            <w:r w:rsidRPr="00B259E4">
              <w:rPr>
                <w:rFonts w:eastAsia="Times New Roman" w:cstheme="minorHAnsi"/>
                <w:color w:val="000000"/>
              </w:rPr>
              <w:t>.</w:t>
            </w:r>
            <w:proofErr w:type="gramEnd"/>
            <w:r w:rsidRPr="00B259E4">
              <w:rPr>
                <w:rFonts w:eastAsia="Times New Roman" w:cstheme="minorHAnsi"/>
                <w:color w:val="000000"/>
              </w:rPr>
              <w:t xml:space="preserve"> </w:t>
            </w:r>
            <w:proofErr w:type="gramStart"/>
            <w:r w:rsidRPr="00B259E4">
              <w:rPr>
                <w:rFonts w:eastAsia="Times New Roman" w:cstheme="minorHAnsi"/>
                <w:color w:val="000000"/>
              </w:rPr>
              <w:t>д</w:t>
            </w:r>
            <w:proofErr w:type="gramEnd"/>
            <w:r w:rsidRPr="00B259E4">
              <w:rPr>
                <w:rFonts w:eastAsia="Times New Roman" w:cstheme="minorHAnsi"/>
                <w:color w:val="000000"/>
              </w:rPr>
              <w:t xml:space="preserve">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proofErr w:type="gramStart"/>
            <w:r>
              <w:rPr>
                <w:rFonts w:cstheme="minorHAnsi"/>
                <w:color w:val="000000"/>
              </w:rPr>
              <w:t>Р</w:t>
            </w:r>
            <w:proofErr w:type="gramEnd"/>
            <w:r>
              <w:rPr>
                <w:rFonts w:cstheme="minorHAnsi"/>
                <w:color w:val="000000"/>
              </w:rPr>
              <w:t xml:space="preserve">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E0D9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E0D9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 xml:space="preserve">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B272B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3E0D9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E0D9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 xml:space="preserve">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>; кош</w:t>
            </w:r>
            <w:proofErr w:type="gramStart"/>
            <w:r w:rsidRPr="00B259E4">
              <w:rPr>
                <w:rFonts w:eastAsia="Times New Roman" w:cstheme="minorHAnsi"/>
                <w:color w:val="000000"/>
              </w:rPr>
              <w:t>.</w:t>
            </w:r>
            <w:proofErr w:type="gramEnd"/>
            <w:r w:rsidRPr="00B259E4">
              <w:rPr>
                <w:rFonts w:eastAsia="Times New Roman" w:cstheme="minorHAnsi"/>
                <w:color w:val="000000"/>
              </w:rPr>
              <w:t xml:space="preserve"> </w:t>
            </w:r>
            <w:proofErr w:type="gramStart"/>
            <w:r w:rsidRPr="00B259E4">
              <w:rPr>
                <w:rFonts w:eastAsia="Times New Roman" w:cstheme="minorHAnsi"/>
                <w:color w:val="000000"/>
              </w:rPr>
              <w:t>д</w:t>
            </w:r>
            <w:proofErr w:type="gramEnd"/>
            <w:r w:rsidRPr="00B259E4">
              <w:rPr>
                <w:rFonts w:eastAsia="Times New Roman" w:cstheme="minorHAnsi"/>
                <w:color w:val="000000"/>
              </w:rPr>
              <w:t xml:space="preserve">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E0D9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>
              <w:rPr>
                <w:rFonts w:cstheme="minorHAnsi"/>
                <w:color w:val="000000"/>
              </w:rPr>
              <w:t>соб</w:t>
            </w:r>
            <w:proofErr w:type="spellEnd"/>
            <w:r>
              <w:rPr>
                <w:rFonts w:cstheme="minorHAnsi"/>
                <w:color w:val="000000"/>
              </w:rPr>
              <w:t>. до 3,0, кош</w:t>
            </w:r>
            <w:proofErr w:type="gramStart"/>
            <w:r>
              <w:rPr>
                <w:rFonts w:cstheme="minorHAnsi"/>
                <w:color w:val="000000"/>
              </w:rPr>
              <w:t>.</w:t>
            </w:r>
            <w:proofErr w:type="gramEnd"/>
            <w:r>
              <w:rPr>
                <w:rFonts w:cstheme="minorHAnsi"/>
                <w:color w:val="000000"/>
              </w:rPr>
              <w:t xml:space="preserve"> </w:t>
            </w:r>
            <w:proofErr w:type="gramStart"/>
            <w:r>
              <w:rPr>
                <w:rFonts w:cstheme="minorHAnsi"/>
                <w:color w:val="000000"/>
              </w:rPr>
              <w:t>д</w:t>
            </w:r>
            <w:proofErr w:type="gramEnd"/>
            <w:r>
              <w:rPr>
                <w:rFonts w:cstheme="minorHAnsi"/>
                <w:color w:val="000000"/>
              </w:rPr>
              <w:t>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E0D9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 xml:space="preserve">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E0D9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0.9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5779E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E0D9A" w:rsidP="003E0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 </w:t>
            </w:r>
            <w:proofErr w:type="spellStart"/>
            <w:r>
              <w:rPr>
                <w:rFonts w:cstheme="minorHAnsi"/>
                <w:color w:val="000000"/>
              </w:rPr>
              <w:t>мономорфных</w:t>
            </w:r>
            <w:proofErr w:type="spellEnd"/>
            <w:r>
              <w:rPr>
                <w:rFonts w:cstheme="minorHAnsi"/>
                <w:color w:val="000000"/>
              </w:rPr>
              <w:t xml:space="preserve"> желудочковых комплекса по типу БЛНПГ, ИС 150 уд/мин, предполагаемый очаг </w:t>
            </w:r>
            <w:proofErr w:type="spellStart"/>
            <w:r>
              <w:rPr>
                <w:rFonts w:cstheme="minorHAnsi"/>
                <w:color w:val="000000"/>
              </w:rPr>
              <w:t>возн-ния</w:t>
            </w:r>
            <w:proofErr w:type="spellEnd"/>
            <w:r>
              <w:rPr>
                <w:rFonts w:cstheme="minorHAnsi"/>
                <w:color w:val="000000"/>
              </w:rPr>
              <w:t xml:space="preserve">- 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5779E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</w:t>
      </w:r>
      <w:proofErr w:type="spellStart"/>
      <w:r>
        <w:rPr>
          <w:rFonts w:ascii="Verdana" w:eastAsia="Times New Roman" w:hAnsi="Verdana" w:cs="Times New Roman"/>
          <w:color w:val="000000"/>
          <w:sz w:val="24"/>
          <w:szCs w:val="28"/>
        </w:rPr>
        <w:t>синусовый</w:t>
      </w:r>
      <w:proofErr w:type="spellEnd"/>
      <w:r>
        <w:rPr>
          <w:rFonts w:ascii="Verdana" w:eastAsia="Times New Roman" w:hAnsi="Verdana" w:cs="Times New Roman"/>
          <w:color w:val="000000"/>
          <w:sz w:val="24"/>
          <w:szCs w:val="28"/>
        </w:rPr>
        <w:t>,</w:t>
      </w:r>
      <w:r w:rsidR="003E0D9A">
        <w:rPr>
          <w:rFonts w:ascii="Verdana" w:eastAsia="Times New Roman" w:hAnsi="Verdana" w:cs="Times New Roman"/>
          <w:color w:val="000000"/>
          <w:sz w:val="24"/>
          <w:szCs w:val="28"/>
        </w:rPr>
        <w:t xml:space="preserve"> миграция водителя ритма,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 </w:t>
      </w:r>
      <w:r w:rsidR="003E0D9A">
        <w:rPr>
          <w:rFonts w:ascii="Verdana" w:eastAsia="Times New Roman" w:hAnsi="Verdana" w:cs="Times New Roman"/>
          <w:color w:val="000000"/>
          <w:sz w:val="24"/>
          <w:szCs w:val="28"/>
        </w:rPr>
        <w:t>ЧСС 73-125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  <w:r w:rsidR="003E0D9A">
        <w:rPr>
          <w:rFonts w:ascii="Verdana" w:hAnsi="Verdana" w:cs="Segoe UI"/>
          <w:sz w:val="24"/>
          <w:szCs w:val="28"/>
        </w:rPr>
        <w:t xml:space="preserve"> Нарушения ритма в виде желудочковых комплексов.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3E0D9A">
        <w:t>31.01.25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3B28"/>
    <w:rsid w:val="000A0A47"/>
    <w:rsid w:val="000C0EF2"/>
    <w:rsid w:val="002419D6"/>
    <w:rsid w:val="00293E66"/>
    <w:rsid w:val="002F1BAB"/>
    <w:rsid w:val="002F3B28"/>
    <w:rsid w:val="003E0D9A"/>
    <w:rsid w:val="003F546E"/>
    <w:rsid w:val="005755CE"/>
    <w:rsid w:val="005779E9"/>
    <w:rsid w:val="005B679D"/>
    <w:rsid w:val="0077406A"/>
    <w:rsid w:val="00B272BA"/>
    <w:rsid w:val="00C03F6B"/>
    <w:rsid w:val="00C4630F"/>
    <w:rsid w:val="00CF6D38"/>
    <w:rsid w:val="00D05630"/>
    <w:rsid w:val="00D66702"/>
    <w:rsid w:val="00ED01FD"/>
    <w:rsid w:val="00FF6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 и Ирина</cp:lastModifiedBy>
  <cp:revision>2</cp:revision>
  <cp:lastPrinted>2025-01-31T11:49:00Z</cp:lastPrinted>
  <dcterms:created xsi:type="dcterms:W3CDTF">2025-01-31T12:06:00Z</dcterms:created>
  <dcterms:modified xsi:type="dcterms:W3CDTF">2025-01-31T12:06:00Z</dcterms:modified>
</cp:coreProperties>
</file>