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FC5E00" w:rsidRDefault="00FC5E00" w:rsidP="00554EEC">
      <w:pPr>
        <w:pStyle w:val="a3"/>
        <w:spacing w:after="278"/>
      </w:pPr>
      <w:proofErr w:type="spellStart"/>
      <w:r>
        <w:rPr>
          <w:b/>
          <w:bCs/>
        </w:rPr>
        <w:t>Ястрожемская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тефания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r w:rsidR="00623F6F">
        <w:t>умеренно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FC5E00">
        <w:t>эхогенное</w:t>
      </w:r>
      <w:proofErr w:type="spellEnd"/>
      <w:r w:rsidR="00FC5E00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FC5E00">
        <w:t>.</w:t>
      </w:r>
      <w:r>
        <w:t xml:space="preserve"> Толщина стенки: </w:t>
      </w:r>
      <w:r w:rsidR="00623F6F">
        <w:t>3,4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23F6F">
        <w:t>3,6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23F6F">
        <w:t>2,8</w:t>
      </w:r>
      <w:r>
        <w:t xml:space="preserve">мм. Дифференциация слоев стенки сохранена. Соотношение слоев стенки кишки: </w:t>
      </w:r>
      <w:r w:rsidR="00623F6F">
        <w:t>слабо 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23F6F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 w:rsidR="00623F6F">
        <w:t xml:space="preserve">, локально </w:t>
      </w:r>
      <w:proofErr w:type="spellStart"/>
      <w:r w:rsidR="00623F6F">
        <w:t>гипоэхогенным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623F6F">
        <w:t xml:space="preserve">правая доля 6,7мм,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23F6F">
        <w:t>35,2*18,3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23F6F">
        <w:t>37,4*20,3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FC5E00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623F6F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623F6F">
        <w:t>2,9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623F6F">
        <w:t>2,8</w:t>
      </w:r>
      <w:r>
        <w:t>мм. Полость тела матки не расширена. Рога матки: визуализируются. Диаметр рогов не увеличен.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FC5E00">
        <w:t xml:space="preserve">ез особенностей. </w:t>
      </w:r>
      <w:proofErr w:type="spellStart"/>
      <w:r w:rsidR="00FC5E00">
        <w:t>Эхогенность</w:t>
      </w:r>
      <w:proofErr w:type="spellEnd"/>
      <w:r w:rsidR="00FC5E00">
        <w:t>: локально</w:t>
      </w:r>
      <w:r>
        <w:t xml:space="preserve"> </w:t>
      </w:r>
      <w:proofErr w:type="gramStart"/>
      <w:r>
        <w:t>повышена</w:t>
      </w:r>
      <w:proofErr w:type="gramEnd"/>
      <w:r w:rsidR="00FC5E00">
        <w:t xml:space="preserve"> в области грыжи</w:t>
      </w:r>
    </w:p>
    <w:p w:rsidR="00554EEC" w:rsidRDefault="00FC5E00" w:rsidP="00554EEC">
      <w:pPr>
        <w:pStyle w:val="a3"/>
        <w:spacing w:after="278"/>
      </w:pPr>
      <w:r>
        <w:t xml:space="preserve">В области левого </w:t>
      </w:r>
      <w:proofErr w:type="spellStart"/>
      <w:r>
        <w:t>гипогастрия</w:t>
      </w:r>
      <w:proofErr w:type="spellEnd"/>
      <w:r>
        <w:t xml:space="preserve"> визуализируется дефект брюшной стенки до 11,3мм с наличием ткани сальника в подкожном пространстве, под давлением датчика грыжа частично вправляется</w:t>
      </w:r>
      <w:r w:rsidR="00554EEC">
        <w:t xml:space="preserve">. </w:t>
      </w:r>
      <w:r w:rsidR="00554EEC">
        <w:br/>
      </w:r>
      <w:r w:rsidR="00554EEC">
        <w:br/>
      </w:r>
      <w:r w:rsidR="00554EEC">
        <w:rPr>
          <w:b/>
          <w:bCs/>
          <w:sz w:val="36"/>
          <w:szCs w:val="36"/>
        </w:rPr>
        <w:t>Заключение:</w:t>
      </w:r>
      <w:r w:rsidR="00554EEC">
        <w:rPr>
          <w:b/>
          <w:bCs/>
        </w:rPr>
        <w:t xml:space="preserve"> </w:t>
      </w:r>
      <w:r w:rsidR="00554EEC">
        <w:t xml:space="preserve">на момент исследования </w:t>
      </w:r>
      <w:proofErr w:type="spellStart"/>
      <w:proofErr w:type="gramStart"/>
      <w:r w:rsidR="00554EEC">
        <w:t>УЗ-признаки</w:t>
      </w:r>
      <w:proofErr w:type="spellEnd"/>
      <w:proofErr w:type="gramEnd"/>
      <w:r w:rsidR="00554EEC">
        <w:t>:</w:t>
      </w:r>
    </w:p>
    <w:p w:rsidR="00EC27BB" w:rsidRDefault="00EC27BB" w:rsidP="00554EEC">
      <w:pPr>
        <w:pStyle w:val="a3"/>
        <w:spacing w:after="278"/>
      </w:pPr>
      <w:r>
        <w:t>- локального стеатита в области дефекта брюшной стенки с выпадением ткани сальника, нельзя исключать частичное ущемление</w:t>
      </w:r>
    </w:p>
    <w:p w:rsidR="00BB4038" w:rsidRDefault="00EC27BB" w:rsidP="00554EEC">
      <w:pPr>
        <w:pStyle w:val="a3"/>
        <w:spacing w:after="278"/>
      </w:pPr>
      <w:r>
        <w:t xml:space="preserve">- умеренной </w:t>
      </w:r>
      <w:proofErr w:type="spellStart"/>
      <w:r>
        <w:t>гепатомегалии</w:t>
      </w:r>
      <w:proofErr w:type="spellEnd"/>
    </w:p>
    <w:p w:rsidR="00EC27BB" w:rsidRDefault="00EC27BB" w:rsidP="00554EEC">
      <w:pPr>
        <w:pStyle w:val="a3"/>
        <w:spacing w:after="278"/>
      </w:pPr>
      <w:r>
        <w:t xml:space="preserve">- диффузных изменений стенки тонкого отдела кишечника, характерных </w:t>
      </w:r>
      <w:proofErr w:type="gramStart"/>
      <w:r>
        <w:t>для</w:t>
      </w:r>
      <w:proofErr w:type="gramEnd"/>
      <w:r>
        <w:t xml:space="preserve"> хронической </w:t>
      </w:r>
      <w:proofErr w:type="spellStart"/>
      <w:r>
        <w:t>энтеропатии</w:t>
      </w:r>
      <w:proofErr w:type="spellEnd"/>
    </w:p>
    <w:p w:rsidR="00EC27BB" w:rsidRDefault="00EC27BB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EC27BB" w:rsidRDefault="00EC27BB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67C98"/>
    <w:rsid w:val="00554EEC"/>
    <w:rsid w:val="00623F6F"/>
    <w:rsid w:val="009E2C9E"/>
    <w:rsid w:val="00BB4038"/>
    <w:rsid w:val="00EC27BB"/>
    <w:rsid w:val="00EC6C3F"/>
    <w:rsid w:val="00FC5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2025-01-20T06:46:00Z</dcterms:created>
  <dcterms:modified xsi:type="dcterms:W3CDTF">2025-01-20T06:46:00Z</dcterms:modified>
</cp:coreProperties>
</file>