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712374" w:rsidRDefault="00712374" w:rsidP="00423DC2">
      <w:pPr>
        <w:pStyle w:val="a3"/>
        <w:spacing w:after="278"/>
      </w:pPr>
      <w:r>
        <w:rPr>
          <w:b/>
          <w:bCs/>
        </w:rPr>
        <w:t>Сергеева, к</w:t>
      </w:r>
      <w:proofErr w:type="gramStart"/>
      <w:r>
        <w:rPr>
          <w:b/>
          <w:bCs/>
        </w:rPr>
        <w:t>.Ф</w:t>
      </w:r>
      <w:proofErr w:type="gramEnd"/>
      <w:r>
        <w:rPr>
          <w:b/>
          <w:bCs/>
        </w:rPr>
        <w:t>еликс</w:t>
      </w:r>
    </w:p>
    <w:p w:rsidR="00712374" w:rsidRDefault="00423DC2" w:rsidP="00712374">
      <w:pPr>
        <w:pStyle w:val="a3"/>
        <w:spacing w:after="278"/>
        <w:rPr>
          <w:b/>
          <w:bCs/>
        </w:rPr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712374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</w:t>
      </w:r>
      <w:r w:rsidR="00712374">
        <w:t xml:space="preserve"> 37,4*25,4</w:t>
      </w:r>
      <w:r>
        <w:t xml:space="preserve"> 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712374">
        <w:t>икомедулярная</w:t>
      </w:r>
      <w:proofErr w:type="spellEnd"/>
      <w:r w:rsidR="00712374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712374">
        <w:t>40,4*22,2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712374">
        <w:t>икомедулярная</w:t>
      </w:r>
      <w:proofErr w:type="spellEnd"/>
      <w:r w:rsidR="00712374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712374" w:rsidRDefault="00423DC2" w:rsidP="00712374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712374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712374">
        <w:t>1,8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712374">
        <w:t xml:space="preserve"> с наличием значительного количества осаждаемой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712374">
        <w:t>расширен, стенки не утолщены.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712374" w:rsidRDefault="00712374" w:rsidP="00423DC2">
      <w:pPr>
        <w:pStyle w:val="a3"/>
        <w:spacing w:after="278"/>
      </w:pPr>
      <w:r>
        <w:t>- наличия значительного количества взвеси в мочевом пузыре</w:t>
      </w:r>
    </w:p>
    <w:p w:rsidR="00712374" w:rsidRPr="00935BBB" w:rsidRDefault="00712374" w:rsidP="00712374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423DC2" w:rsidRDefault="00423DC2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D17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712374"/>
    <w:rsid w:val="00CE53FB"/>
    <w:rsid w:val="00D17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2024-12-25T17:39:00Z</dcterms:created>
  <dcterms:modified xsi:type="dcterms:W3CDTF">2024-12-25T17:39:00Z</dcterms:modified>
</cp:coreProperties>
</file>