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C62164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ДЕТАЛИЗИРОВАННОЕ </w:t>
      </w:r>
      <w:r w:rsidR="006E4B3D" w:rsidRPr="006E4B3D">
        <w:rPr>
          <w:rFonts w:ascii="Times New Roman" w:hAnsi="Times New Roman" w:cs="Times New Roman"/>
          <w:b/>
          <w:bCs/>
          <w:sz w:val="24"/>
          <w:szCs w:val="24"/>
        </w:rPr>
        <w:t xml:space="preserve">УЛЬТРАЗВУКОВОЕ ИССЛЕДОВАНИЕ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СКРИНИНГ</w:t>
      </w:r>
    </w:p>
    <w:p w:rsidR="00C62164" w:rsidRDefault="00C62164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Волкова, 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ром</w:t>
      </w:r>
    </w:p>
    <w:p w:rsidR="00C62164" w:rsidRDefault="00C62164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</w:t>
      </w:r>
      <w:r w:rsidR="00C62164">
        <w:rPr>
          <w:rFonts w:ascii="Times New Roman" w:hAnsi="Times New Roman" w:cs="Times New Roman"/>
          <w:sz w:val="24"/>
          <w:szCs w:val="24"/>
        </w:rPr>
        <w:t xml:space="preserve">от </w:t>
      </w:r>
      <w:r w:rsidRPr="00AC6382">
        <w:rPr>
          <w:rFonts w:ascii="Times New Roman" w:hAnsi="Times New Roman" w:cs="Times New Roman"/>
          <w:sz w:val="24"/>
          <w:szCs w:val="24"/>
        </w:rPr>
        <w:t>умеренно</w:t>
      </w:r>
      <w:r w:rsidR="00C62164">
        <w:rPr>
          <w:rFonts w:ascii="Times New Roman" w:hAnsi="Times New Roman" w:cs="Times New Roman"/>
          <w:sz w:val="24"/>
          <w:szCs w:val="24"/>
        </w:rPr>
        <w:t>го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</w:t>
      </w:r>
      <w:r w:rsidR="00C62164">
        <w:rPr>
          <w:rFonts w:ascii="Times New Roman" w:hAnsi="Times New Roman" w:cs="Times New Roman"/>
          <w:sz w:val="24"/>
          <w:szCs w:val="24"/>
        </w:rPr>
        <w:t xml:space="preserve">до </w:t>
      </w:r>
      <w:r w:rsidRPr="00AC6382">
        <w:rPr>
          <w:rFonts w:ascii="Times New Roman" w:hAnsi="Times New Roman" w:cs="Times New Roman"/>
          <w:sz w:val="24"/>
          <w:szCs w:val="24"/>
        </w:rPr>
        <w:t>значительно</w:t>
      </w:r>
      <w:r w:rsidR="00C62164">
        <w:rPr>
          <w:rFonts w:ascii="Times New Roman" w:hAnsi="Times New Roman" w:cs="Times New Roman"/>
          <w:sz w:val="24"/>
          <w:szCs w:val="24"/>
        </w:rPr>
        <w:t>го</w:t>
      </w:r>
      <w:r w:rsidRPr="00AC6382">
        <w:rPr>
          <w:rFonts w:ascii="Times New Roman" w:hAnsi="Times New Roman" w:cs="Times New Roman"/>
          <w:sz w:val="24"/>
          <w:szCs w:val="24"/>
        </w:rPr>
        <w:t>. Содержимое: неоднородное</w:t>
      </w:r>
      <w:r w:rsidR="00C62164">
        <w:rPr>
          <w:rFonts w:ascii="Times New Roman" w:hAnsi="Times New Roman" w:cs="Times New Roman"/>
          <w:sz w:val="24"/>
          <w:szCs w:val="24"/>
        </w:rPr>
        <w:t>, визуализируется разделение содержимого на фракции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C62164">
        <w:rPr>
          <w:rFonts w:ascii="Times New Roman" w:hAnsi="Times New Roman" w:cs="Times New Roman"/>
          <w:sz w:val="24"/>
          <w:szCs w:val="24"/>
        </w:rPr>
        <w:t>лабовыражена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Эвакуация: </w:t>
      </w:r>
      <w:r w:rsidR="00C62164">
        <w:rPr>
          <w:rFonts w:ascii="Times New Roman" w:hAnsi="Times New Roman" w:cs="Times New Roman"/>
          <w:sz w:val="24"/>
          <w:szCs w:val="24"/>
        </w:rPr>
        <w:t>выражено снижена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C62164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>. Просвет не расширен.</w:t>
      </w:r>
      <w:r w:rsidR="00C62164">
        <w:rPr>
          <w:rFonts w:ascii="Times New Roman" w:hAnsi="Times New Roman" w:cs="Times New Roman"/>
          <w:sz w:val="24"/>
          <w:szCs w:val="24"/>
        </w:rPr>
        <w:t xml:space="preserve"> Визуализируется слабовыраженный спазм на всём протяжении.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C62164">
        <w:t>нижена</w:t>
      </w:r>
      <w:r w:rsidRPr="00AC6382">
        <w:t>. Просвет не расширен.</w:t>
      </w:r>
      <w:r w:rsidR="00C62164" w:rsidRPr="00C62164">
        <w:t xml:space="preserve"> </w:t>
      </w:r>
      <w:r w:rsidR="00C62164">
        <w:t>Визуализируется слабовыраженный спазм на всём протяжении.</w:t>
      </w:r>
    </w:p>
    <w:p w:rsidR="00C62164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</w:t>
      </w:r>
      <w:r w:rsidR="00C62164">
        <w:t>о</w:t>
      </w:r>
      <w:r>
        <w:t>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не визуализируется</w:t>
      </w:r>
      <w:r w:rsidR="00C62164">
        <w:rPr>
          <w:bCs/>
        </w:rPr>
        <w:t>, диффузный стеатит.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F1232" w:rsidRPr="00AC6382" w:rsidRDefault="006F1232" w:rsidP="00AC6382">
      <w:pPr>
        <w:pStyle w:val="a3"/>
        <w:spacing w:after="278"/>
      </w:pPr>
      <w:r>
        <w:t>- Диффузного стеатита</w:t>
      </w:r>
    </w:p>
    <w:p w:rsidR="006E4B3D" w:rsidRDefault="00C62164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Выражено сниженной эвакуации из желудка – тенденция к атонии</w:t>
      </w:r>
    </w:p>
    <w:p w:rsidR="006F1232" w:rsidRDefault="006F1232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Множественных слабовыраженных спазмов тонкого отдела кишечника</w:t>
      </w:r>
    </w:p>
    <w:p w:rsidR="00C62164" w:rsidRPr="00AC6382" w:rsidRDefault="00C62164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6F1232"/>
    <w:rsid w:val="007B57B8"/>
    <w:rsid w:val="008B60F8"/>
    <w:rsid w:val="009327D3"/>
    <w:rsid w:val="00A43912"/>
    <w:rsid w:val="00AC6382"/>
    <w:rsid w:val="00C62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2024-11-29T16:07:00Z</dcterms:created>
  <dcterms:modified xsi:type="dcterms:W3CDTF">2024-11-29T16:07:00Z</dcterms:modified>
</cp:coreProperties>
</file>