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7814C9" w:rsidRDefault="007814C9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Докучаева,с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эни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7814C9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умеренно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="007814C9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7814C9">
        <w:rPr>
          <w:rFonts w:ascii="Times New Roman" w:hAnsi="Times New Roman" w:cs="Times New Roman"/>
          <w:sz w:val="24"/>
          <w:szCs w:val="24"/>
        </w:rPr>
        <w:t xml:space="preserve"> с тенденцией к разделению на фракции</w:t>
      </w:r>
      <w:r w:rsidRPr="00AC6382">
        <w:rPr>
          <w:rFonts w:ascii="Times New Roman" w:hAnsi="Times New Roman" w:cs="Times New Roman"/>
          <w:sz w:val="24"/>
          <w:szCs w:val="24"/>
        </w:rPr>
        <w:t>. Складчатость с</w:t>
      </w:r>
      <w:r w:rsidR="007814C9">
        <w:rPr>
          <w:rFonts w:ascii="Times New Roman" w:hAnsi="Times New Roman" w:cs="Times New Roman"/>
          <w:sz w:val="24"/>
          <w:szCs w:val="24"/>
        </w:rPr>
        <w:t>глажена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Эвакуация: </w:t>
      </w:r>
      <w:r w:rsidR="007814C9">
        <w:rPr>
          <w:rFonts w:ascii="Times New Roman" w:hAnsi="Times New Roman" w:cs="Times New Roman"/>
          <w:sz w:val="24"/>
          <w:szCs w:val="24"/>
        </w:rPr>
        <w:t>выражено снижена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7814C9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7814C9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781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14C9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7814C9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 xml:space="preserve">Перистальтика сохранена. Просвет </w:t>
      </w:r>
      <w:r w:rsidR="007814C9">
        <w:t>умеренно</w:t>
      </w:r>
      <w:r w:rsidRPr="00AC6382">
        <w:t xml:space="preserve"> расширен</w:t>
      </w:r>
      <w:r w:rsidR="007814C9">
        <w:t xml:space="preserve"> </w:t>
      </w:r>
      <w:proofErr w:type="spellStart"/>
      <w:r w:rsidR="007814C9">
        <w:t>гипоэхогенным</w:t>
      </w:r>
      <w:proofErr w:type="spellEnd"/>
      <w:r w:rsidR="007814C9">
        <w:t xml:space="preserve"> содержимым</w:t>
      </w:r>
      <w:r w:rsidRPr="00AC6382">
        <w:t>.</w:t>
      </w:r>
    </w:p>
    <w:p w:rsidR="007814C9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7814C9" w:rsidRDefault="007814C9" w:rsidP="00AC6382">
      <w:pPr>
        <w:pStyle w:val="a3"/>
        <w:spacing w:after="278"/>
      </w:pPr>
      <w:r>
        <w:t xml:space="preserve">- </w:t>
      </w:r>
      <w:proofErr w:type="spellStart"/>
      <w:r>
        <w:t>Выраженно</w:t>
      </w:r>
      <w:proofErr w:type="spellEnd"/>
      <w:r>
        <w:t xml:space="preserve"> сниженной эвакуации из желудка</w:t>
      </w:r>
    </w:p>
    <w:p w:rsidR="007814C9" w:rsidRPr="00AC6382" w:rsidRDefault="007814C9" w:rsidP="00AC6382">
      <w:pPr>
        <w:pStyle w:val="a3"/>
        <w:spacing w:after="278"/>
      </w:pPr>
      <w:r>
        <w:t>- Гипотонии тонкого отдела кишечника – слабоположительная динамика по сравнению с предыдущим исследованием 10.11 утро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814C9"/>
    <w:rsid w:val="007B57B8"/>
    <w:rsid w:val="008507E4"/>
    <w:rsid w:val="008B60F8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2024-11-10T16:10:00Z</dcterms:created>
  <dcterms:modified xsi:type="dcterms:W3CDTF">2024-11-10T16:10:00Z</dcterms:modified>
</cp:coreProperties>
</file>