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УЛЬТРАЗВУКОВОЕ ИССЛЕДОВАНИЕ МЕТОДОМ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Tfast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Иванов,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ола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8"/>
          <w:szCs w:val="28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плевральной полости слева визуализируется </w:t>
      </w:r>
      <w:r w:rsidR="00BC22F4">
        <w:rPr>
          <w:rFonts w:ascii="Times New Roman" w:hAnsi="Times New Roman" w:cs="Times New Roman"/>
          <w:sz w:val="24"/>
          <w:szCs w:val="24"/>
        </w:rPr>
        <w:t>следовое</w:t>
      </w:r>
      <w:r>
        <w:rPr>
          <w:rFonts w:ascii="Times New Roman" w:hAnsi="Times New Roman" w:cs="Times New Roman"/>
          <w:sz w:val="24"/>
          <w:szCs w:val="24"/>
        </w:rPr>
        <w:t xml:space="preserve"> количество свободной жидкости</w:t>
      </w:r>
      <w:r w:rsidR="00BC22F4">
        <w:rPr>
          <w:rFonts w:ascii="Times New Roman" w:hAnsi="Times New Roman" w:cs="Times New Roman"/>
          <w:sz w:val="24"/>
          <w:szCs w:val="24"/>
        </w:rPr>
        <w:t xml:space="preserve"> в краниальных долях</w:t>
      </w:r>
      <w:r>
        <w:rPr>
          <w:rFonts w:ascii="Times New Roman" w:hAnsi="Times New Roman" w:cs="Times New Roman"/>
          <w:sz w:val="24"/>
          <w:szCs w:val="24"/>
        </w:rPr>
        <w:t xml:space="preserve"> и участки консолидаций в каудальных долях</w:t>
      </w:r>
      <w:r w:rsidR="00BC22F4">
        <w:rPr>
          <w:rFonts w:ascii="Times New Roman" w:hAnsi="Times New Roman" w:cs="Times New Roman"/>
          <w:sz w:val="24"/>
          <w:szCs w:val="24"/>
        </w:rPr>
        <w:t>, умеренное количество В-линий по всем долям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5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плевральной полости справа визуализируется </w:t>
      </w:r>
      <w:r w:rsidR="00BC22F4">
        <w:rPr>
          <w:rFonts w:ascii="Times New Roman" w:hAnsi="Times New Roman" w:cs="Times New Roman"/>
          <w:sz w:val="24"/>
          <w:szCs w:val="24"/>
        </w:rPr>
        <w:t>от небольшого до умеренного количества</w:t>
      </w:r>
      <w:r>
        <w:rPr>
          <w:rFonts w:ascii="Times New Roman" w:hAnsi="Times New Roman" w:cs="Times New Roman"/>
          <w:sz w:val="24"/>
          <w:szCs w:val="24"/>
        </w:rPr>
        <w:t xml:space="preserve"> свободной жидкости, участки </w:t>
      </w:r>
      <w:r w:rsidR="00BC22F4">
        <w:rPr>
          <w:rFonts w:ascii="Times New Roman" w:hAnsi="Times New Roman" w:cs="Times New Roman"/>
          <w:sz w:val="24"/>
          <w:szCs w:val="24"/>
        </w:rPr>
        <w:t>консолидаций, участки ателектаза в каудальных долях и умеренное количество В-линий по всем долям.</w:t>
      </w:r>
    </w:p>
    <w:p w:rsidR="0040177E" w:rsidRDefault="0040177E"/>
    <w:p w:rsidR="007C266B" w:rsidRDefault="007C266B" w:rsidP="007C266B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7C266B" w:rsidRDefault="007C266B"/>
    <w:sectPr w:rsidR="007C266B" w:rsidSect="00AD13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33548"/>
    <w:rsid w:val="0040177E"/>
    <w:rsid w:val="007C266B"/>
    <w:rsid w:val="0082112D"/>
    <w:rsid w:val="00BB1E0C"/>
    <w:rsid w:val="00BC22F4"/>
    <w:rsid w:val="00E3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26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2024-11-08T06:26:00Z</dcterms:created>
  <dcterms:modified xsi:type="dcterms:W3CDTF">2024-11-08T06:26:00Z</dcterms:modified>
</cp:coreProperties>
</file>