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</w:p>
    <w:p w:rsidR="00E01B09" w:rsidRDefault="00E01B09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Докучаева,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эни</w:t>
      </w:r>
      <w:proofErr w:type="spellEnd"/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:С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>тепень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 наполнения: слабо наполнен. Содержимое: </w:t>
      </w:r>
      <w:proofErr w:type="spellStart"/>
      <w:r w:rsidRPr="00AC6382">
        <w:rPr>
          <w:rFonts w:ascii="Times New Roman" w:hAnsi="Times New Roman" w:cs="Times New Roman"/>
          <w:sz w:val="24"/>
          <w:szCs w:val="24"/>
        </w:rPr>
        <w:t>гипоэхогенное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. Складчатость сохранена. Эвакуация: </w:t>
      </w:r>
      <w:r w:rsidR="00E01B09">
        <w:rPr>
          <w:rFonts w:ascii="Times New Roman" w:hAnsi="Times New Roman" w:cs="Times New Roman"/>
          <w:sz w:val="24"/>
          <w:szCs w:val="24"/>
        </w:rPr>
        <w:t xml:space="preserve">умеренно </w:t>
      </w:r>
      <w:r w:rsidRPr="00AC6382">
        <w:rPr>
          <w:rFonts w:ascii="Times New Roman" w:hAnsi="Times New Roman" w:cs="Times New Roman"/>
          <w:sz w:val="24"/>
          <w:szCs w:val="24"/>
        </w:rPr>
        <w:t>с</w:t>
      </w:r>
      <w:r w:rsidR="00E01B09">
        <w:rPr>
          <w:rFonts w:ascii="Times New Roman" w:hAnsi="Times New Roman" w:cs="Times New Roman"/>
          <w:sz w:val="24"/>
          <w:szCs w:val="24"/>
        </w:rPr>
        <w:t>нижена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сохранена. Просвет </w:t>
      </w:r>
      <w:r w:rsidR="00E01B09">
        <w:rPr>
          <w:rFonts w:ascii="Times New Roman" w:hAnsi="Times New Roman" w:cs="Times New Roman"/>
          <w:sz w:val="24"/>
          <w:szCs w:val="24"/>
        </w:rPr>
        <w:t>слабо</w:t>
      </w:r>
      <w:r w:rsidRPr="00AC6382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E01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1B09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E01B09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8B60F8" w:rsidRDefault="006E4B3D" w:rsidP="00AC6382">
      <w:pPr>
        <w:pStyle w:val="a3"/>
        <w:spacing w:after="278"/>
      </w:pPr>
      <w:r w:rsidRPr="00AC6382">
        <w:rPr>
          <w:b/>
          <w:bCs/>
        </w:rPr>
        <w:t xml:space="preserve">Тощая кишка: </w:t>
      </w:r>
      <w:r w:rsidRPr="00AC6382">
        <w:t xml:space="preserve">Перистальтика сохранена. </w:t>
      </w:r>
      <w:r w:rsidR="00E01B09" w:rsidRPr="00AC6382">
        <w:t xml:space="preserve">Просвет </w:t>
      </w:r>
      <w:r w:rsidR="00E01B09">
        <w:t>слабо</w:t>
      </w:r>
      <w:r w:rsidR="00E01B09" w:rsidRPr="00AC6382">
        <w:t xml:space="preserve"> расширен</w:t>
      </w:r>
      <w:r w:rsidR="00E01B09">
        <w:t xml:space="preserve"> </w:t>
      </w:r>
      <w:proofErr w:type="spellStart"/>
      <w:r w:rsidR="00E01B09">
        <w:t>гипоэхогенным</w:t>
      </w:r>
      <w:proofErr w:type="spellEnd"/>
      <w:r w:rsidR="00E01B09">
        <w:t xml:space="preserve"> содержимым</w:t>
      </w:r>
      <w:r w:rsidR="00E01B09" w:rsidRPr="00AC6382">
        <w:t>.</w:t>
      </w:r>
    </w:p>
    <w:p w:rsidR="00E01B09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</w:p>
    <w:p w:rsidR="00AC6382" w:rsidRP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6E4B3D" w:rsidRDefault="00E01B09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Умеренно сниженной эвакуации из желудка</w:t>
      </w:r>
    </w:p>
    <w:p w:rsidR="00E01B09" w:rsidRPr="00AC6382" w:rsidRDefault="00E01B09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4A6019"/>
    <w:rsid w:val="006E4B3D"/>
    <w:rsid w:val="007B57B8"/>
    <w:rsid w:val="008B60F8"/>
    <w:rsid w:val="009327D3"/>
    <w:rsid w:val="00AC6382"/>
    <w:rsid w:val="00E01B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2024-11-04T06:36:00Z</cp:lastPrinted>
  <dcterms:created xsi:type="dcterms:W3CDTF">2024-11-04T06:37:00Z</dcterms:created>
  <dcterms:modified xsi:type="dcterms:W3CDTF">2024-11-04T06:37:00Z</dcterms:modified>
</cp:coreProperties>
</file>