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Pr="006C5613" w:rsidRDefault="00554EEC" w:rsidP="00554EEC">
      <w:pPr>
        <w:pStyle w:val="a3"/>
        <w:spacing w:after="278"/>
        <w:rPr>
          <w:b/>
          <w:bCs/>
          <w:sz w:val="28"/>
          <w:szCs w:val="28"/>
        </w:rPr>
      </w:pPr>
      <w:r w:rsidRPr="006C5613">
        <w:rPr>
          <w:b/>
          <w:bCs/>
          <w:sz w:val="28"/>
          <w:szCs w:val="28"/>
        </w:rPr>
        <w:t xml:space="preserve">УЛЬТРАЗВУКОВОЕ ИССЛЕДОВАНИЕ </w:t>
      </w:r>
      <w:r w:rsidR="006C5613" w:rsidRPr="006C5613">
        <w:rPr>
          <w:b/>
          <w:bCs/>
          <w:sz w:val="28"/>
          <w:szCs w:val="28"/>
        </w:rPr>
        <w:t>ОДНОГО ОРГАНА</w:t>
      </w:r>
    </w:p>
    <w:p w:rsidR="006C5613" w:rsidRPr="006C5613" w:rsidRDefault="006C5613" w:rsidP="00554EEC">
      <w:pPr>
        <w:pStyle w:val="a3"/>
        <w:spacing w:after="278"/>
      </w:pPr>
      <w:r w:rsidRPr="006C5613">
        <w:rPr>
          <w:b/>
          <w:bCs/>
        </w:rPr>
        <w:t>Рыбакова, к</w:t>
      </w:r>
      <w:proofErr w:type="gramStart"/>
      <w:r w:rsidRPr="006C5613">
        <w:rPr>
          <w:b/>
          <w:bCs/>
        </w:rPr>
        <w:t>.В</w:t>
      </w:r>
      <w:proofErr w:type="gramEnd"/>
      <w:r w:rsidRPr="006C5613">
        <w:rPr>
          <w:b/>
          <w:bCs/>
        </w:rPr>
        <w:t>асилий</w:t>
      </w:r>
    </w:p>
    <w:p w:rsidR="00554EEC" w:rsidRPr="006C5613" w:rsidRDefault="00554EEC" w:rsidP="006C5613">
      <w:pPr>
        <w:pStyle w:val="a3"/>
        <w:spacing w:after="278"/>
      </w:pPr>
      <w:r w:rsidRPr="006C5613">
        <w:rPr>
          <w:color w:val="000000"/>
        </w:rPr>
        <w:t>Данное заключение не является диагнозом и должно быть интерпретировано лечащим врачом.</w:t>
      </w:r>
      <w:r w:rsidR="006C5613" w:rsidRPr="006C5613">
        <w:t xml:space="preserve"> </w:t>
      </w:r>
    </w:p>
    <w:p w:rsidR="006C5613" w:rsidRPr="006C5613" w:rsidRDefault="00554EEC" w:rsidP="00554EEC">
      <w:pPr>
        <w:pStyle w:val="a3"/>
        <w:spacing w:after="278"/>
      </w:pPr>
      <w:r w:rsidRPr="006C5613">
        <w:rPr>
          <w:b/>
          <w:bCs/>
        </w:rPr>
        <w:t>Мочевой пузырь:</w:t>
      </w:r>
      <w:r w:rsidRPr="006C5613">
        <w:t xml:space="preserve"> визуализируется. Степень наполнения: </w:t>
      </w:r>
      <w:r w:rsidR="006C5613" w:rsidRPr="006C5613">
        <w:t>слабо</w:t>
      </w:r>
      <w:r w:rsidRPr="006C5613">
        <w:t xml:space="preserve"> </w:t>
      </w:r>
      <w:proofErr w:type="gramStart"/>
      <w:r w:rsidRPr="006C5613">
        <w:t>наполнен</w:t>
      </w:r>
      <w:proofErr w:type="gramEnd"/>
      <w:r w:rsidRPr="006C5613">
        <w:t xml:space="preserve">. Толщина стенки: </w:t>
      </w:r>
      <w:r w:rsidR="006C5613" w:rsidRPr="006C5613">
        <w:t>2,7мм, в области верхушки до 4,4</w:t>
      </w:r>
      <w:r w:rsidRPr="006C5613">
        <w:t xml:space="preserve">мм. Содержимое: </w:t>
      </w:r>
      <w:proofErr w:type="spellStart"/>
      <w:r w:rsidRPr="006C5613">
        <w:t>анэхогенное</w:t>
      </w:r>
      <w:proofErr w:type="spellEnd"/>
      <w:r w:rsidR="006C5613" w:rsidRPr="006C5613">
        <w:t xml:space="preserve"> с небольшим количеством взвеси</w:t>
      </w:r>
      <w:r w:rsidRPr="006C5613">
        <w:t>. Дополнительные включения: визуализируются</w:t>
      </w:r>
      <w:r w:rsidR="006C5613" w:rsidRPr="006C5613">
        <w:t xml:space="preserve"> </w:t>
      </w:r>
      <w:proofErr w:type="spellStart"/>
      <w:r w:rsidR="006C5613" w:rsidRPr="006C5613">
        <w:t>гиперэхогенные</w:t>
      </w:r>
      <w:proofErr w:type="spellEnd"/>
      <w:r w:rsidR="006C5613" w:rsidRPr="006C5613">
        <w:t xml:space="preserve"> </w:t>
      </w:r>
      <w:proofErr w:type="gramStart"/>
      <w:r w:rsidR="006C5613" w:rsidRPr="006C5613">
        <w:t>структуры</w:t>
      </w:r>
      <w:proofErr w:type="gramEnd"/>
      <w:r w:rsidR="006C5613" w:rsidRPr="006C5613">
        <w:t xml:space="preserve"> испускающие </w:t>
      </w:r>
      <w:proofErr w:type="spellStart"/>
      <w:r w:rsidR="006C5613" w:rsidRPr="006C5613">
        <w:t>эхотень</w:t>
      </w:r>
      <w:proofErr w:type="spellEnd"/>
      <w:r w:rsidR="006C5613" w:rsidRPr="006C5613">
        <w:t xml:space="preserve"> с чёткими контурами размером около 9,8*5,5мм.</w:t>
      </w:r>
      <w:r w:rsidRPr="006C5613">
        <w:br/>
      </w:r>
      <w:r w:rsidRPr="006C5613">
        <w:rPr>
          <w:b/>
          <w:bCs/>
        </w:rPr>
        <w:t>Уретра:</w:t>
      </w:r>
      <w:r w:rsidRPr="006C5613">
        <w:t xml:space="preserve"> проксимальный отдел уретры не </w:t>
      </w:r>
      <w:r w:rsidR="006C5613" w:rsidRPr="006C5613">
        <w:t>расширен, стенки не утолщены.</w:t>
      </w:r>
    </w:p>
    <w:p w:rsidR="00554EEC" w:rsidRPr="006C5613" w:rsidRDefault="00554EEC" w:rsidP="00554EEC">
      <w:pPr>
        <w:pStyle w:val="a3"/>
        <w:spacing w:after="278"/>
      </w:pPr>
      <w:r w:rsidRPr="006C5613">
        <w:br/>
      </w:r>
      <w:r w:rsidRPr="006C5613">
        <w:rPr>
          <w:b/>
          <w:bCs/>
        </w:rPr>
        <w:t>Ткани сальника и жировая ткань:</w:t>
      </w:r>
      <w:r w:rsidRPr="006C5613">
        <w:t xml:space="preserve"> без особенностей. </w:t>
      </w:r>
      <w:proofErr w:type="spellStart"/>
      <w:r w:rsidRPr="006C5613">
        <w:t>Эхогенность</w:t>
      </w:r>
      <w:proofErr w:type="spellEnd"/>
      <w:r w:rsidRPr="006C5613">
        <w:t xml:space="preserve">: </w:t>
      </w:r>
      <w:r w:rsidR="006C5613" w:rsidRPr="006C5613">
        <w:t>слабо</w:t>
      </w:r>
      <w:r w:rsidRPr="006C5613">
        <w:t xml:space="preserve"> </w:t>
      </w:r>
      <w:proofErr w:type="gramStart"/>
      <w:r w:rsidRPr="006C5613">
        <w:t>повышена</w:t>
      </w:r>
      <w:proofErr w:type="gramEnd"/>
      <w:r w:rsidR="006C5613" w:rsidRPr="006C5613">
        <w:t xml:space="preserve"> в области верхушки мочевого пузыря</w:t>
      </w:r>
      <w:r w:rsidRPr="006C5613">
        <w:t xml:space="preserve">. </w:t>
      </w:r>
      <w:r w:rsidRPr="006C5613">
        <w:br/>
      </w:r>
      <w:r w:rsidRPr="006C5613">
        <w:br/>
      </w:r>
      <w:r w:rsidRPr="006C5613">
        <w:rPr>
          <w:b/>
          <w:bCs/>
          <w:sz w:val="28"/>
          <w:szCs w:val="28"/>
        </w:rPr>
        <w:t>Заключение:</w:t>
      </w:r>
      <w:r w:rsidRPr="006C5613">
        <w:rPr>
          <w:b/>
          <w:bCs/>
        </w:rPr>
        <w:t xml:space="preserve"> </w:t>
      </w:r>
      <w:r w:rsidRPr="006C5613">
        <w:t xml:space="preserve">на момент исследования </w:t>
      </w:r>
      <w:proofErr w:type="spellStart"/>
      <w:proofErr w:type="gramStart"/>
      <w:r w:rsidRPr="006C5613">
        <w:t>УЗ-признаки</w:t>
      </w:r>
      <w:proofErr w:type="spellEnd"/>
      <w:proofErr w:type="gramEnd"/>
      <w:r w:rsidRPr="006C5613">
        <w:t>:</w:t>
      </w:r>
    </w:p>
    <w:p w:rsidR="00BB4038" w:rsidRPr="006C5613" w:rsidRDefault="006C5613" w:rsidP="00554EEC">
      <w:pPr>
        <w:pStyle w:val="a3"/>
        <w:spacing w:after="278"/>
      </w:pPr>
      <w:r w:rsidRPr="006C5613">
        <w:t>- Диффузного утолщения стенки мочевого пузыря с наличием локального стеатита, что характерно для цистита в стадии обострения</w:t>
      </w:r>
    </w:p>
    <w:p w:rsidR="006C5613" w:rsidRDefault="006C5613" w:rsidP="00554EEC">
      <w:pPr>
        <w:pStyle w:val="a3"/>
        <w:spacing w:after="278"/>
      </w:pPr>
      <w:r w:rsidRPr="006C5613">
        <w:t>- Наличия конкрементов в просвете мочевого пузыря</w:t>
      </w:r>
    </w:p>
    <w:p w:rsidR="006C5613" w:rsidRPr="006C5613" w:rsidRDefault="006C5613" w:rsidP="00554EEC">
      <w:pPr>
        <w:pStyle w:val="a3"/>
        <w:spacing w:after="278"/>
      </w:pPr>
    </w:p>
    <w:p w:rsidR="00BB4038" w:rsidRPr="006C5613" w:rsidRDefault="00BB4038" w:rsidP="00554EEC">
      <w:pPr>
        <w:pStyle w:val="a3"/>
        <w:spacing w:after="278"/>
      </w:pPr>
      <w:r w:rsidRPr="006C5613"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4310DB"/>
    <w:rsid w:val="00554EEC"/>
    <w:rsid w:val="006C5613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2024-10-27T17:26:00Z</dcterms:created>
  <dcterms:modified xsi:type="dcterms:W3CDTF">2024-10-27T17:26:00Z</dcterms:modified>
</cp:coreProperties>
</file>