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8650AE" w:rsidRDefault="008650AE" w:rsidP="00554EEC">
      <w:pPr>
        <w:pStyle w:val="a3"/>
        <w:spacing w:after="278"/>
      </w:pPr>
      <w:r>
        <w:rPr>
          <w:b/>
          <w:bCs/>
        </w:rPr>
        <w:t>Титова, к</w:t>
      </w:r>
      <w:proofErr w:type="gramStart"/>
      <w:r>
        <w:rPr>
          <w:b/>
          <w:bCs/>
        </w:rPr>
        <w:t>.Г</w:t>
      </w:r>
      <w:proofErr w:type="gramEnd"/>
      <w:r>
        <w:rPr>
          <w:b/>
          <w:bCs/>
        </w:rPr>
        <w:t>енри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</w:t>
      </w:r>
      <w:r w:rsidR="002C4F2E">
        <w:t xml:space="preserve"> В просвете визуализируются перегородки.</w:t>
      </w:r>
      <w:r>
        <w:t xml:space="preserve"> Содержимое </w:t>
      </w:r>
      <w:proofErr w:type="spellStart"/>
      <w:r>
        <w:t>ан</w:t>
      </w:r>
      <w:r w:rsidR="002C4F2E">
        <w:t>эхогенное</w:t>
      </w:r>
      <w:proofErr w:type="spellEnd"/>
      <w:r w:rsidR="002C4F2E">
        <w:t xml:space="preserve"> с наличием небольшого количества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спавшийся</w:t>
      </w:r>
      <w:proofErr w:type="gramStart"/>
      <w:r w:rsidR="002C4F2E">
        <w:t>.</w:t>
      </w:r>
      <w:r>
        <w:t>Т</w:t>
      </w:r>
      <w:proofErr w:type="gramEnd"/>
      <w:r>
        <w:t xml:space="preserve">олщина стенки: </w:t>
      </w:r>
      <w:r w:rsidR="002C4F2E">
        <w:t>2,1</w:t>
      </w:r>
      <w:r>
        <w:t>мм. Дифференциация слоев стенки: сохранена</w:t>
      </w:r>
      <w:r w:rsidR="002C4F2E">
        <w:t>, выражен мышечный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2C4F2E">
        <w:t>2,2-2,5</w:t>
      </w:r>
      <w:r>
        <w:t xml:space="preserve">мм. </w:t>
      </w:r>
      <w:proofErr w:type="gramStart"/>
      <w:r>
        <w:t>Дифференциация слоев стенки сохранена</w:t>
      </w:r>
      <w:r w:rsidR="004163B2">
        <w:t xml:space="preserve">, слизистый слой повышенной </w:t>
      </w:r>
      <w:proofErr w:type="spellStart"/>
      <w:r w:rsidR="004163B2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2C4F2E">
        <w:t xml:space="preserve"> 1,9-2,1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2C4F2E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2C4F2E">
        <w:t xml:space="preserve">левая доля 7,5мм,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C4F2E">
        <w:t>35,2*22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4163B2">
        <w:t xml:space="preserve">овых или диффузных изменений: </w:t>
      </w:r>
      <w:r>
        <w:t xml:space="preserve">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>визуализируется. Размер:</w:t>
      </w:r>
      <w:r w:rsidR="002C4F2E">
        <w:t xml:space="preserve"> 36*22,3</w:t>
      </w:r>
      <w:r>
        <w:t xml:space="preserve"> 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4163B2">
        <w:t xml:space="preserve">овых или диффузных изменений: </w:t>
      </w:r>
      <w:r>
        <w:t xml:space="preserve">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0004E7">
        <w:t>10,4*4,3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2C4F2E">
        <w:t>8,7*2,2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 w:rsidR="002C4F2E">
        <w:t xml:space="preserve"> визуализируется. Размер:</w:t>
      </w:r>
      <w:r>
        <w:t xml:space="preserve"> </w:t>
      </w:r>
      <w:r w:rsidR="003360F6">
        <w:t xml:space="preserve">умеренно </w:t>
      </w:r>
      <w:r>
        <w:t xml:space="preserve">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</w:t>
      </w:r>
      <w:r w:rsidR="004163B2">
        <w:t xml:space="preserve">в области краниального хвоста селезёнки </w:t>
      </w:r>
      <w:r>
        <w:t>визуализируется</w:t>
      </w:r>
      <w:r w:rsidR="004163B2">
        <w:t xml:space="preserve"> образование схожее по структуре с селезёнкой, </w:t>
      </w:r>
      <w:proofErr w:type="spellStart"/>
      <w:r w:rsidR="004163B2">
        <w:t>васкуляризация</w:t>
      </w:r>
      <w:proofErr w:type="spellEnd"/>
      <w:r w:rsidR="004163B2">
        <w:t xml:space="preserve"> визуализируется преимущественно в центре, размером 22,8*6,9</w:t>
      </w:r>
      <w:r w:rsidR="00F80D19">
        <w:t>мм</w:t>
      </w:r>
      <w:r>
        <w:t>.</w:t>
      </w:r>
    </w:p>
    <w:p w:rsidR="002C4F2E" w:rsidRDefault="00554EEC" w:rsidP="002C4F2E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2C4F2E">
        <w:t xml:space="preserve"> 0,6</w:t>
      </w:r>
      <w:r>
        <w:t xml:space="preserve"> мм. Содержимое: </w:t>
      </w:r>
      <w:proofErr w:type="spellStart"/>
      <w:r>
        <w:t>анэхогенное</w:t>
      </w:r>
      <w:proofErr w:type="spellEnd"/>
      <w:r w:rsidR="002C4F2E">
        <w:t xml:space="preserve"> с небольшим количеством </w:t>
      </w:r>
      <w:proofErr w:type="spellStart"/>
      <w:r w:rsidR="002C4F2E">
        <w:t>мелкодисперстной</w:t>
      </w:r>
      <w:proofErr w:type="spellEnd"/>
      <w:r w:rsidR="002C4F2E">
        <w:t xml:space="preserve"> </w:t>
      </w:r>
      <w:proofErr w:type="spellStart"/>
      <w:r w:rsidR="002C4F2E">
        <w:t>флотирующей</w:t>
      </w:r>
      <w:proofErr w:type="spellEnd"/>
      <w:r w:rsidR="002C4F2E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2C4F2E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</w:t>
      </w:r>
      <w:r w:rsidR="00F80D19">
        <w:t xml:space="preserve">, </w:t>
      </w:r>
      <w:proofErr w:type="spellStart"/>
      <w:r w:rsidR="00F80D19">
        <w:t>мезентериальные</w:t>
      </w:r>
      <w:proofErr w:type="spellEnd"/>
      <w:r w:rsidR="00F80D19">
        <w:t xml:space="preserve"> полюс 2,3мм</w:t>
      </w:r>
      <w:r>
        <w:t>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C6C3F" w:rsidRDefault="00F80D19" w:rsidP="00F80D19">
      <w:pPr>
        <w:pStyle w:val="a4"/>
        <w:numPr>
          <w:ilvl w:val="0"/>
          <w:numId w:val="1"/>
        </w:numPr>
      </w:pPr>
      <w:r>
        <w:t>н</w:t>
      </w:r>
      <w:r w:rsidR="004163B2">
        <w:t>аличия небольшого количества взвеси в желчном пузыре</w:t>
      </w:r>
    </w:p>
    <w:p w:rsidR="00F80D19" w:rsidRDefault="00F80D19"/>
    <w:p w:rsidR="004163B2" w:rsidRDefault="00F80D19" w:rsidP="00F80D19">
      <w:pPr>
        <w:pStyle w:val="a4"/>
        <w:numPr>
          <w:ilvl w:val="0"/>
          <w:numId w:val="1"/>
        </w:numPr>
      </w:pPr>
      <w:r>
        <w:t>д</w:t>
      </w:r>
      <w:r w:rsidR="004163B2">
        <w:t>иффузных изменений стенки желудка, характерных для хронического гастрита</w:t>
      </w:r>
    </w:p>
    <w:p w:rsidR="00F80D19" w:rsidRDefault="00F80D19"/>
    <w:p w:rsidR="004163B2" w:rsidRDefault="00F80D19" w:rsidP="00F80D19">
      <w:pPr>
        <w:pStyle w:val="a4"/>
        <w:numPr>
          <w:ilvl w:val="0"/>
          <w:numId w:val="1"/>
        </w:numPr>
      </w:pPr>
      <w:r>
        <w:t>д</w:t>
      </w:r>
      <w:r w:rsidR="004163B2">
        <w:t>иффузных изменений стенки двенадцатиперстной кишки, характерных для дуоденита в слабовыраженной стадии обострения</w:t>
      </w:r>
    </w:p>
    <w:p w:rsidR="00F80D19" w:rsidRDefault="00F80D19"/>
    <w:p w:rsidR="004163B2" w:rsidRDefault="004163B2" w:rsidP="00F80D19">
      <w:pPr>
        <w:pStyle w:val="a4"/>
        <w:numPr>
          <w:ilvl w:val="0"/>
          <w:numId w:val="1"/>
        </w:numPr>
      </w:pPr>
      <w:r>
        <w:t>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>
        <w:t>гериатрических</w:t>
      </w:r>
      <w:proofErr w:type="spellEnd"/>
      <w:r>
        <w:t xml:space="preserve"> изменений</w:t>
      </w:r>
    </w:p>
    <w:p w:rsidR="00F80D19" w:rsidRDefault="00F80D19"/>
    <w:p w:rsidR="00F80D19" w:rsidRDefault="00F80D19" w:rsidP="00F80D19">
      <w:pPr>
        <w:pStyle w:val="a4"/>
        <w:numPr>
          <w:ilvl w:val="0"/>
          <w:numId w:val="1"/>
        </w:numPr>
      </w:pPr>
      <w:r>
        <w:lastRenderedPageBreak/>
        <w:t xml:space="preserve">умеренной </w:t>
      </w:r>
      <w:proofErr w:type="spellStart"/>
      <w:r>
        <w:t>спленомегалии</w:t>
      </w:r>
      <w:proofErr w:type="spellEnd"/>
      <w:r>
        <w:t>, наличия образования схожего по структуре с селезёнкой, нельзя исключать наличие добавочной селезёнки или образование иного генеза</w:t>
      </w:r>
    </w:p>
    <w:p w:rsidR="00F80D19" w:rsidRDefault="00F80D19"/>
    <w:p w:rsidR="00F80D19" w:rsidRDefault="00F80D19" w:rsidP="00F80D19">
      <w:pPr>
        <w:pStyle w:val="a4"/>
        <w:numPr>
          <w:ilvl w:val="0"/>
          <w:numId w:val="1"/>
        </w:numPr>
      </w:pPr>
      <w:r>
        <w:t>наличия небольшого количества взвеси в мочевом пузыре, что может являться вариантом нормы для данного вида</w:t>
      </w:r>
    </w:p>
    <w:sectPr w:rsidR="00F80D19" w:rsidSect="001B2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464AB"/>
    <w:multiLevelType w:val="hybridMultilevel"/>
    <w:tmpl w:val="7BB8A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004E7"/>
    <w:rsid w:val="001B23DD"/>
    <w:rsid w:val="002C4F2E"/>
    <w:rsid w:val="003360F6"/>
    <w:rsid w:val="004163B2"/>
    <w:rsid w:val="00554EEC"/>
    <w:rsid w:val="008650AE"/>
    <w:rsid w:val="00EC6C3F"/>
    <w:rsid w:val="00F80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80D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2024-10-11T09:41:00Z</dcterms:created>
  <dcterms:modified xsi:type="dcterms:W3CDTF">2024-10-11T09:41:00Z</dcterms:modified>
</cp:coreProperties>
</file>