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B740CC">
        <w:t>07.09.2024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proofErr w:type="spellStart"/>
      <w:r w:rsidR="00B740CC">
        <w:t>Бурвикова</w:t>
      </w:r>
      <w:proofErr w:type="spellEnd"/>
      <w:r w:rsidR="00B740CC">
        <w:t xml:space="preserve"> Ольга Геннадьевна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B740CC">
        <w:t xml:space="preserve">кошка Фобос, 3г8м., самец (ОФЭ), </w:t>
      </w:r>
      <w:proofErr w:type="spellStart"/>
      <w:r w:rsidR="00B740CC">
        <w:t>мейн</w:t>
      </w:r>
      <w:proofErr w:type="spellEnd"/>
      <w:r w:rsidR="00B740CC">
        <w:t xml:space="preserve"> кун, 6,3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B740CC">
        <w:t>4,0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B740CC">
        <w:t>6,8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B740CC">
        <w:t>18,1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B740CC">
        <w:t>8,3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B740CC">
        <w:t>5,7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B740CC">
        <w:t>2,3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B740CC">
        <w:t>15,4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B740CC">
        <w:t>15,9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740CC">
        <w:t xml:space="preserve"> 13,1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B740CC">
        <w:t>1</w:t>
      </w:r>
      <w:proofErr w:type="gramStart"/>
      <w:r w:rsidR="00B740CC">
        <w:t>,27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740CC">
        <w:t>83,15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740CC">
        <w:t>54,14</w:t>
      </w:r>
      <w:r w:rsidR="00262FC2">
        <w:t xml:space="preserve"> </w:t>
      </w:r>
      <w:r>
        <w:t>%</w:t>
      </w:r>
    </w:p>
    <w:p w:rsidR="00997A36" w:rsidRDefault="00B806A0" w:rsidP="00B740CC">
      <w:r>
        <w:t xml:space="preserve">ЛВ: </w:t>
      </w:r>
      <w:r w:rsidR="00B740CC">
        <w:t>4,4</w:t>
      </w:r>
      <w:r>
        <w:t xml:space="preserve"> мм</w:t>
      </w:r>
      <w:r>
        <w:tab/>
      </w:r>
      <w:r>
        <w:tab/>
        <w:t xml:space="preserve">ПВЛА: </w:t>
      </w:r>
      <w:r w:rsidR="00B740CC">
        <w:t>5,1 мм</w:t>
      </w:r>
      <w:r w:rsidR="00B740CC">
        <w:tab/>
      </w:r>
      <w:r w:rsidR="00B740CC">
        <w:tab/>
      </w:r>
      <w:r>
        <w:t xml:space="preserve">ЛВ/ПВЛА: </w:t>
      </w:r>
      <w:r w:rsidR="00B740CC">
        <w:t>0,86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B740CC">
        <w:t>4,1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B740CC">
        <w:t>7,0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B740CC">
        <w:t>12,1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B740CC">
        <w:t>1,26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B740CC">
        <w:t>10,5</w:t>
      </w:r>
      <w:r>
        <w:t xml:space="preserve"> мм;</w:t>
      </w:r>
      <w:r w:rsidR="00B740CC">
        <w:t xml:space="preserve"> ствол ЛА 11,0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B740CC">
        <w:t>1,18</w:t>
      </w:r>
      <w:r>
        <w:t xml:space="preserve"> м/с. Признаки легочной гипертензии по форме потока: нет.</w:t>
      </w:r>
    </w:p>
    <w:p w:rsidR="00B806A0" w:rsidRPr="00B740CC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B740CC">
        <w:t>0,81</w:t>
      </w:r>
      <w:r>
        <w:t xml:space="preserve"> м/с; пик А </w:t>
      </w:r>
      <w:r w:rsidR="00B740CC">
        <w:t>0,50</w:t>
      </w:r>
      <w:r>
        <w:t xml:space="preserve"> м/с;</w:t>
      </w:r>
      <w:r w:rsidR="00B740CC">
        <w:t xml:space="preserve"> </w:t>
      </w:r>
      <w:r w:rsidR="00B740CC">
        <w:rPr>
          <w:lang w:val="en-US"/>
        </w:rPr>
        <w:t>TAPSE</w:t>
      </w:r>
      <w:r w:rsidR="00B740CC">
        <w:t>: 15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B740CC">
        <w:t>0,97</w:t>
      </w:r>
      <w:r>
        <w:t xml:space="preserve"> м/с; пик А </w:t>
      </w:r>
      <w:r w:rsidR="00B740CC">
        <w:t>0,69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B740CC">
        <w:t>30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B740CC">
        <w:t>1,40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</w:t>
      </w:r>
      <w:r w:rsidR="00B740CC">
        <w:t xml:space="preserve">застойных явлений по МКК и </w:t>
      </w:r>
      <w:r>
        <w:t>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B740CC">
        <w:t>255</w:t>
      </w:r>
      <w:r>
        <w:t xml:space="preserve"> уд/мин</w:t>
      </w:r>
      <w:r w:rsidR="00B740CC">
        <w:t xml:space="preserve"> (стрессовая тахикардия)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22D96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422D96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2D96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740CC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2024-09-07T08:45:00Z</cp:lastPrinted>
  <dcterms:created xsi:type="dcterms:W3CDTF">2024-09-07T08:47:00Z</dcterms:created>
  <dcterms:modified xsi:type="dcterms:W3CDTF">2024-09-07T08:47:00Z</dcterms:modified>
</cp:coreProperties>
</file>