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8E729C">
        <w:t>03.09.2024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8E729C">
        <w:t>Куприянова Екатерина Анатольевна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8E729C">
        <w:t xml:space="preserve">кошка </w:t>
      </w:r>
      <w:proofErr w:type="spellStart"/>
      <w:r w:rsidR="008E729C">
        <w:t>Стеша</w:t>
      </w:r>
      <w:proofErr w:type="spellEnd"/>
      <w:r w:rsidR="008E729C">
        <w:t>, 10л5м., самка (ОГЭ), 5,7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BA6477">
        <w:t>3,6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BA6477">
        <w:t>6,3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BA6477">
        <w:t>14,1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BA6477">
        <w:t>7,5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BA6477">
        <w:t>4,3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BA6477">
        <w:t>2,0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BA6477">
        <w:t>13,6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8E729C">
        <w:t>13,9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6477">
        <w:t xml:space="preserve"> 11,3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BA6477">
        <w:t>1</w:t>
      </w:r>
      <w:proofErr w:type="gramStart"/>
      <w:r w:rsidR="00BA6477">
        <w:t>,32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A6477">
        <w:t>82,11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A6477">
        <w:t>47,14</w:t>
      </w:r>
      <w:r w:rsidR="00262FC2">
        <w:t xml:space="preserve"> </w:t>
      </w:r>
      <w:r>
        <w:t>%</w:t>
      </w:r>
    </w:p>
    <w:p w:rsidR="00997A36" w:rsidRDefault="00B806A0" w:rsidP="008E729C">
      <w:r>
        <w:t xml:space="preserve">ЛВ: </w:t>
      </w:r>
      <w:r w:rsidR="00BA6477">
        <w:t>4,0</w:t>
      </w:r>
      <w:r>
        <w:t xml:space="preserve"> мм</w:t>
      </w:r>
      <w:r>
        <w:tab/>
      </w:r>
      <w:r>
        <w:tab/>
        <w:t xml:space="preserve">ПВЛА: </w:t>
      </w:r>
      <w:r w:rsidR="00BA6477">
        <w:t>4,4 мм</w:t>
      </w:r>
      <w:r w:rsidR="00BA6477">
        <w:tab/>
      </w:r>
      <w:r w:rsidR="00BA6477">
        <w:tab/>
      </w:r>
      <w:r>
        <w:t xml:space="preserve">ЛВ/ПВЛА: </w:t>
      </w:r>
      <w:r w:rsidR="00BA6477">
        <w:t>0,90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BA6477">
        <w:t>4,0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BA6477">
        <w:t>6,7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BA6477">
        <w:t>10,3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BA6477">
        <w:t>1,19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BA6477">
        <w:t>8,9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BA6477">
        <w:t>0,96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BA6477">
        <w:t>0,69</w:t>
      </w:r>
      <w:r>
        <w:t xml:space="preserve"> м/с; пик А </w:t>
      </w:r>
      <w:r w:rsidR="00BA6477">
        <w:t>0,41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BA6477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BA6477">
        <w:t>0,71</w:t>
      </w:r>
      <w:r>
        <w:t xml:space="preserve"> м/с; пик А </w:t>
      </w:r>
      <w:r w:rsidR="00BA6477">
        <w:t>0,47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BA6477">
        <w:t>30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BA6477">
        <w:t>1,51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</w:t>
      </w:r>
      <w:r w:rsidR="00BA6477">
        <w:t>0-1 степени на МК – вариант нормы</w:t>
      </w:r>
      <w:r>
        <w:t>). Признаков легочной гипертензии не выявлено. Клас</w:t>
      </w:r>
      <w:r w:rsidR="00BA6477">
        <w:t xml:space="preserve">с </w:t>
      </w:r>
      <w:proofErr w:type="spellStart"/>
      <w:r w:rsidR="00BA6477">
        <w:t>диастолической</w:t>
      </w:r>
      <w:proofErr w:type="spellEnd"/>
      <w:r w:rsidR="00BA6477">
        <w:t xml:space="preserve"> дисфункции – </w:t>
      </w:r>
      <w:r>
        <w:t>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BA6477">
        <w:t>185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111AC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111AC1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11AC1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8E729C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6477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2024-09-03T14:15:00Z</cp:lastPrinted>
  <dcterms:created xsi:type="dcterms:W3CDTF">2024-09-03T14:17:00Z</dcterms:created>
  <dcterms:modified xsi:type="dcterms:W3CDTF">2024-09-03T14:17:00Z</dcterms:modified>
</cp:coreProperties>
</file>