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560A1E">
        <w:t>31.08.2024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560A1E">
        <w:t>Генерозов Роман Павлович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560A1E">
        <w:t>кошка Цезарь</w:t>
      </w:r>
      <w:r w:rsidR="00456AF4">
        <w:t xml:space="preserve">, 5л10м., самец (ОФЭ), </w:t>
      </w:r>
      <w:proofErr w:type="spellStart"/>
      <w:r w:rsidR="00456AF4">
        <w:t>мейн</w:t>
      </w:r>
      <w:proofErr w:type="spellEnd"/>
      <w:r w:rsidR="00456AF4">
        <w:t xml:space="preserve"> кун</w:t>
      </w:r>
      <w:r w:rsidR="00560A1E">
        <w:t xml:space="preserve"> 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456AF4">
        <w:t>4,7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456AF4">
        <w:t>7,3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456AF4">
        <w:t>17,3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456AF4">
        <w:t>9,9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456AF4">
        <w:t>5,9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456AF4">
        <w:t>2,6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456AF4">
        <w:t>14,8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456AF4">
        <w:t>16,2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456AF4">
        <w:t xml:space="preserve"> 14,3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456AF4">
        <w:t>1</w:t>
      </w:r>
      <w:proofErr w:type="gramStart"/>
      <w:r w:rsidR="00456AF4">
        <w:t>,27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56AF4">
        <w:t>76,45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456AF4">
        <w:t>42,77</w:t>
      </w:r>
      <w:r w:rsidR="00262FC2">
        <w:t xml:space="preserve"> </w:t>
      </w:r>
      <w:r>
        <w:t>%</w:t>
      </w:r>
    </w:p>
    <w:p w:rsidR="00997A36" w:rsidRDefault="00560A1E" w:rsidP="00560A1E">
      <w:r>
        <w:t xml:space="preserve">ЛВ: </w:t>
      </w:r>
      <w:r w:rsidR="00456AF4">
        <w:t>4,7</w:t>
      </w:r>
      <w:r>
        <w:t xml:space="preserve"> мм</w:t>
      </w:r>
      <w:r>
        <w:tab/>
      </w:r>
      <w:r>
        <w:tab/>
        <w:t xml:space="preserve">ПВЛА: </w:t>
      </w:r>
      <w:r w:rsidR="00456AF4">
        <w:t>5,0</w:t>
      </w:r>
      <w:r>
        <w:t xml:space="preserve"> мм</w:t>
      </w:r>
      <w:r>
        <w:tab/>
      </w:r>
      <w:r>
        <w:tab/>
      </w:r>
      <w:r w:rsidR="00B806A0">
        <w:t xml:space="preserve">ЛВ/ПВЛА: </w:t>
      </w:r>
      <w:r w:rsidR="00456AF4">
        <w:t>0,94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456AF4">
        <w:t>4,7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456AF4">
        <w:t>7,5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456AF4">
        <w:t>11,6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456AF4">
        <w:t>0,91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456AF4">
        <w:t>10,1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456AF4">
        <w:t>0,85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56AF4">
        <w:t>0,62</w:t>
      </w:r>
      <w:r>
        <w:t xml:space="preserve"> м/с; пик А </w:t>
      </w:r>
      <w:r w:rsidR="00456AF4">
        <w:t>0,42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456AF4">
        <w:t>0,69</w:t>
      </w:r>
      <w:r>
        <w:t xml:space="preserve"> м/с; пик А </w:t>
      </w:r>
      <w:r w:rsidR="00456AF4">
        <w:t>0,31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456AF4">
        <w:t>24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456AF4">
        <w:t>2,22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ЭХО-кг патологии не выявлено. Геометрия сердца не изменена. Камеры сердца не расширены</w:t>
      </w:r>
      <w:r w:rsidR="00456AF4">
        <w:t xml:space="preserve"> (тенденция к эксцентрической гипертрофии)</w:t>
      </w:r>
      <w:r>
        <w:t xml:space="preserve">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456AF4">
        <w:t>180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E0D4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6E0D41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56AF4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60A1E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E0D4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2024-08-31T09:51:00Z</cp:lastPrinted>
  <dcterms:created xsi:type="dcterms:W3CDTF">2024-08-31T07:37:00Z</dcterms:created>
  <dcterms:modified xsi:type="dcterms:W3CDTF">2024-08-31T09:51:00Z</dcterms:modified>
</cp:coreProperties>
</file>