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r w:rsidR="009E11F5">
        <w:rPr>
          <w:b/>
          <w:sz w:val="32"/>
          <w:u w:val="single"/>
        </w:rPr>
        <w:t>МВС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C841BF">
        <w:t>07.06.2024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bookmarkStart w:id="0" w:name="_GoBack"/>
      <w:r w:rsidR="009E11F5">
        <w:t>Ращ</w:t>
      </w:r>
      <w:r w:rsidR="00C841BF">
        <w:t xml:space="preserve">епкин </w:t>
      </w:r>
      <w:bookmarkEnd w:id="0"/>
      <w:r w:rsidR="00C841BF">
        <w:t>Максим Анатольевич</w:t>
      </w:r>
    </w:p>
    <w:p w:rsidR="00E123B0" w:rsidRDefault="00E123B0" w:rsidP="00E123B0">
      <w:r w:rsidRPr="0020044B">
        <w:rPr>
          <w:b/>
        </w:rPr>
        <w:t>Пациент:</w:t>
      </w:r>
      <w:r>
        <w:t xml:space="preserve"> </w:t>
      </w:r>
      <w:r w:rsidR="00C841BF">
        <w:t xml:space="preserve">собака Мафин, шпиц, 11л9м., самец, </w:t>
      </w:r>
      <w:r w:rsidR="009E11F5">
        <w:t>9,0</w:t>
      </w:r>
      <w:r w:rsidR="00C841BF">
        <w:t xml:space="preserve">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</w:t>
      </w:r>
      <w:r w:rsidR="00BE1564">
        <w:rPr>
          <w:rFonts w:eastAsia="Times New Roman" w:cs="Times New Roman"/>
          <w:kern w:val="0"/>
          <w:lang w:val="ru-RU" w:eastAsia="ru-RU" w:bidi="ar-SA"/>
        </w:rPr>
        <w:t>бобовидная</w:t>
      </w:r>
      <w:r>
        <w:rPr>
          <w:rFonts w:eastAsia="Times New Roman" w:cs="Times New Roman"/>
          <w:kern w:val="0"/>
          <w:lang w:val="ru-RU" w:eastAsia="ru-RU" w:bidi="ar-SA"/>
        </w:rPr>
        <w:t xml:space="preserve">. Размеры: </w:t>
      </w:r>
      <w:r w:rsidR="00BE1564">
        <w:rPr>
          <w:rFonts w:eastAsia="Times New Roman" w:cs="Times New Roman"/>
          <w:kern w:val="0"/>
          <w:lang w:val="ru-RU" w:eastAsia="ru-RU" w:bidi="ar-SA"/>
        </w:rPr>
        <w:t>40,6*26,5*24,0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</w:t>
      </w:r>
      <w:r w:rsidR="00BE1564">
        <w:rPr>
          <w:rFonts w:eastAsia="Times New Roman" w:cs="Times New Roman"/>
          <w:kern w:val="0"/>
          <w:lang w:val="ru-RU" w:eastAsia="ru-RU" w:bidi="ar-SA"/>
        </w:rPr>
        <w:t xml:space="preserve"> ровные, четкие. КМД выражено: 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BE1564">
        <w:rPr>
          <w:rFonts w:eastAsia="Times New Roman" w:cs="Times New Roman"/>
          <w:kern w:val="0"/>
          <w:lang w:val="ru-RU" w:eastAsia="ru-RU" w:bidi="ar-SA"/>
        </w:rPr>
        <w:t>4,5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</w:t>
      </w:r>
      <w:r w:rsidR="00BE1564">
        <w:rPr>
          <w:rFonts w:eastAsia="Times New Roman" w:cs="Times New Roman"/>
          <w:kern w:val="0"/>
          <w:lang w:val="ru-RU" w:eastAsia="ru-RU" w:bidi="ar-SA"/>
        </w:rPr>
        <w:t>повышена</w:t>
      </w:r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BE1564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эхоакустическую </w:t>
      </w:r>
      <w:r w:rsidR="00BE1564">
        <w:rPr>
          <w:rFonts w:eastAsia="Times New Roman" w:cs="Times New Roman"/>
          <w:kern w:val="0"/>
          <w:lang w:val="ru-RU" w:eastAsia="ru-RU" w:bidi="ar-SA"/>
        </w:rPr>
        <w:t>тень. Эхогенные образования: визуализируется выраженная минерализация в собирательной системе и медуллярной части, дает эхоакустическую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BE1564" w:rsidRDefault="00BE1564" w:rsidP="00BE156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>
        <w:rPr>
          <w:rFonts w:eastAsia="Times New Roman" w:cs="Times New Roman"/>
          <w:kern w:val="0"/>
          <w:lang w:val="ru-RU" w:eastAsia="ru-RU" w:bidi="ar-SA"/>
        </w:rPr>
        <w:t>40,6*26,5*22,3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сглажено, корковый слой: </w:t>
      </w:r>
      <w:r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повышена. Чашечно-лоханочная система: не расширена, уплотнена, дает эхоакустическую тень. Эхогенные образования: визуализируется выраженная минерализация в собирательной системе и медуллярной части, дает эхоакустическую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BE1564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BE1564">
        <w:rPr>
          <w:rFonts w:eastAsia="Times New Roman" w:cs="Times New Roman"/>
          <w:kern w:val="0"/>
          <w:lang w:val="ru-RU" w:eastAsia="ru-RU" w:bidi="ar-SA"/>
        </w:rPr>
        <w:t>3,7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</w:t>
      </w:r>
      <w:r w:rsidR="00BE1564">
        <w:rPr>
          <w:rFonts w:eastAsia="Times New Roman" w:cs="Times New Roman"/>
          <w:kern w:val="0"/>
          <w:lang w:val="ru-RU" w:eastAsia="ru-RU" w:bidi="ar-SA"/>
        </w:rPr>
        <w:t>неравномерно утолще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BE1564">
        <w:rPr>
          <w:rFonts w:eastAsia="Times New Roman" w:cs="Times New Roman"/>
          <w:kern w:val="0"/>
          <w:lang w:val="ru-RU" w:eastAsia="ru-RU" w:bidi="ar-SA"/>
        </w:rPr>
        <w:t>3,5-4,0-5,8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BE1564">
        <w:rPr>
          <w:rFonts w:eastAsia="Times New Roman" w:cs="Times New Roman"/>
          <w:kern w:val="0"/>
          <w:lang w:val="ru-RU" w:eastAsia="ru-RU" w:bidi="ar-SA"/>
        </w:rPr>
        <w:t>повышенной эхогенности, двух</w:t>
      </w:r>
      <w:r>
        <w:rPr>
          <w:rFonts w:eastAsia="Times New Roman" w:cs="Times New Roman"/>
          <w:kern w:val="0"/>
          <w:lang w:val="ru-RU" w:eastAsia="ru-RU" w:bidi="ar-SA"/>
        </w:rPr>
        <w:t>контурная (дифференциация слоев сглажена). Структурные изменен</w:t>
      </w:r>
      <w:r w:rsidR="00BE1564">
        <w:rPr>
          <w:rFonts w:eastAsia="Times New Roman" w:cs="Times New Roman"/>
          <w:kern w:val="0"/>
          <w:lang w:val="ru-RU" w:eastAsia="ru-RU" w:bidi="ar-SA"/>
        </w:rPr>
        <w:t xml:space="preserve">ия,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BE1564">
        <w:rPr>
          <w:rFonts w:eastAsia="Times New Roman" w:cs="Times New Roman"/>
          <w:kern w:val="0"/>
          <w:lang w:val="ru-RU" w:eastAsia="ru-RU" w:bidi="ar-SA"/>
        </w:rPr>
        <w:t>: в области верхушки мочевого пузыря выражена гиперплазия слизистой до 6,3 мм с наложение на слизистый слой гиперэхогенных включений (васкуляризация затруднена за счет эффекта мерцания от содержимого)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</w:t>
      </w:r>
      <w:r w:rsidR="00BE1564">
        <w:rPr>
          <w:rFonts w:eastAsia="Times New Roman" w:cs="Times New Roman"/>
          <w:kern w:val="0"/>
          <w:lang w:val="ru-RU" w:eastAsia="ru-RU" w:bidi="ar-SA"/>
        </w:rPr>
        <w:t>не однородное, гипо</w:t>
      </w:r>
      <w:r>
        <w:rPr>
          <w:rFonts w:eastAsia="Times New Roman" w:cs="Times New Roman"/>
          <w:kern w:val="0"/>
          <w:lang w:val="ru-RU" w:eastAsia="ru-RU" w:bidi="ar-SA"/>
        </w:rPr>
        <w:t xml:space="preserve">эхогенное, </w:t>
      </w:r>
      <w:r w:rsidR="00BE1564">
        <w:rPr>
          <w:rFonts w:eastAsia="Times New Roman" w:cs="Times New Roman"/>
          <w:kern w:val="0"/>
          <w:lang w:val="ru-RU" w:eastAsia="ru-RU" w:bidi="ar-SA"/>
        </w:rPr>
        <w:t>+ слабоподвижная гиперэхогенная взвесь, крупнодисперсная, оседание взвеси происходит очень быстро, при оседании дает плотную эхоакустическую тень, визуализированы уролиты до 3,5 мм в диаметре 2-3 шт</w:t>
      </w:r>
      <w:r>
        <w:rPr>
          <w:rFonts w:eastAsia="Times New Roman" w:cs="Times New Roman"/>
          <w:kern w:val="0"/>
          <w:lang w:val="ru-RU" w:eastAsia="ru-RU" w:bidi="ar-SA"/>
        </w:rPr>
        <w:t xml:space="preserve">, Уретра: визуализируется плохо, не содержит эхогенные включения. 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BE1564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Хронический уроцистит/неоплазия верхушки мочевого пузыря</w:t>
      </w:r>
    </w:p>
    <w:p w:rsidR="00BE1564" w:rsidRDefault="00BE1564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Уролитиаз, взвесь крупнодисперсная в большом количестве</w:t>
      </w:r>
    </w:p>
    <w:p w:rsidR="00BE1564" w:rsidRDefault="00BE1564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хронического типа, минерализация лоханок/медуллы (нефролитиаз)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BE1564" w:rsidRDefault="00BE1564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Визуализация/детализация неоплазии МП затруднительна слабым наполнением МП и отложением солей на стенках образований</w:t>
      </w:r>
    </w:p>
    <w:p w:rsidR="00E123B0" w:rsidRPr="00BE1564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возможна только проведения патоморфологических исследований образцов биопсийного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72E38" w:rsidRPr="00BE1564" w:rsidRDefault="00E123B0" w:rsidP="00BE156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sectPr w:rsidR="00372E38" w:rsidRPr="00BE1564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8B" w:rsidRDefault="00E26C8B" w:rsidP="000B626E">
      <w:r>
        <w:separator/>
      </w:r>
    </w:p>
  </w:endnote>
  <w:endnote w:type="continuationSeparator" w:id="0">
    <w:p w:rsidR="00E26C8B" w:rsidRDefault="00E26C8B" w:rsidP="000B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08" w:rsidRDefault="00BE32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26E" w:rsidRDefault="00BE156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4163060</wp:posOffset>
              </wp:positionH>
              <wp:positionV relativeFrom="paragraph">
                <wp:posOffset>-425450</wp:posOffset>
              </wp:positionV>
              <wp:extent cx="2000250" cy="1209675"/>
              <wp:effectExtent l="0" t="0" r="0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0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4F11" w:rsidRPr="00696A4F" w:rsidRDefault="00B94F11" w:rsidP="00B94F11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    <v:path arrowok="t"/>
              <v:textbox>
                <w:txbxContent>
                  <w:p w:rsidR="00B94F11" w:rsidRPr="00696A4F" w:rsidRDefault="00B94F11" w:rsidP="00B94F11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1550670</wp:posOffset>
              </wp:positionH>
              <wp:positionV relativeFrom="paragraph">
                <wp:posOffset>-425450</wp:posOffset>
              </wp:positionV>
              <wp:extent cx="2000250" cy="1209675"/>
              <wp:effectExtent l="0" t="0" r="0" b="0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0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4F11" w:rsidRPr="000B626E" w:rsidRDefault="00B94F11" w:rsidP="00B94F11">
                          <w:pPr>
                            <w:jc w:val="right"/>
                            <w:rPr>
                              <w:rFonts w:ascii="Stem Medium" w:hAnsi="Stem Medium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5" o:spid="_x0000_s1027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    <v:path arrowok="t"/>
              <v:textbox>
                <w:txbxContent>
                  <w:p w:rsidR="00B94F11" w:rsidRPr="000B626E" w:rsidRDefault="00B94F11" w:rsidP="00B94F11">
                    <w:pPr>
                      <w:jc w:val="right"/>
                      <w:rPr>
                        <w:rFonts w:ascii="Stem Medium" w:hAnsi="Stem Medium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08" w:rsidRDefault="00BE32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8B" w:rsidRDefault="00E26C8B" w:rsidP="000B626E">
      <w:r>
        <w:separator/>
      </w:r>
    </w:p>
  </w:footnote>
  <w:footnote w:type="continuationSeparator" w:id="0">
    <w:p w:rsidR="00E26C8B" w:rsidRDefault="00E26C8B" w:rsidP="000B6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08" w:rsidRDefault="00BE32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08" w:rsidRDefault="00BE3208" w:rsidP="00BE320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0" b="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>Ветеринарная клиника «Спектр-вет»</w:t>
    </w:r>
  </w:p>
  <w:p w:rsidR="00BE3208" w:rsidRDefault="00BE3208" w:rsidP="00BE3208">
    <w:pPr>
      <w:pStyle w:val="ab"/>
      <w:ind w:left="6946"/>
      <w:jc w:val="center"/>
      <w:rPr>
        <w:sz w:val="20"/>
      </w:rPr>
    </w:pPr>
    <w:r>
      <w:rPr>
        <w:sz w:val="20"/>
      </w:rPr>
      <w:t>г.Москва, ул. Изумрудная, д.3, стр.3</w:t>
    </w:r>
  </w:p>
  <w:p w:rsidR="00BE3208" w:rsidRDefault="00BE3208" w:rsidP="00BE3208">
    <w:pPr>
      <w:pStyle w:val="ab"/>
      <w:ind w:left="6946"/>
      <w:jc w:val="center"/>
      <w:rPr>
        <w:sz w:val="20"/>
      </w:rPr>
    </w:pPr>
    <w:r>
      <w:rPr>
        <w:sz w:val="20"/>
      </w:rPr>
      <w:t>тел.:8(495) 978-74-29</w:t>
    </w:r>
  </w:p>
  <w:p w:rsidR="00BE3208" w:rsidRDefault="00BE1564" w:rsidP="00BE3208">
    <w:pPr>
      <w:pStyle w:val="ab"/>
      <w:ind w:left="6946"/>
      <w:jc w:val="center"/>
      <w:rPr>
        <w:sz w:val="20"/>
      </w:rPr>
    </w:pPr>
    <w:hyperlink r:id="rId3" w:history="1">
      <w:r w:rsidR="00BE3208">
        <w:rPr>
          <w:rStyle w:val="ac"/>
          <w:sz w:val="20"/>
          <w:lang w:val="en-US"/>
        </w:rPr>
        <w:t>www</w:t>
      </w:r>
      <w:r w:rsidR="00BE3208">
        <w:rPr>
          <w:rStyle w:val="ac"/>
          <w:sz w:val="20"/>
        </w:rPr>
        <w:t>.</w:t>
      </w:r>
      <w:r w:rsidR="00BE3208">
        <w:rPr>
          <w:rStyle w:val="ac"/>
          <w:sz w:val="20"/>
          <w:lang w:val="en-US"/>
        </w:rPr>
        <w:t>spektrvet</w:t>
      </w:r>
      <w:r w:rsidR="00BE3208">
        <w:rPr>
          <w:rStyle w:val="ac"/>
          <w:sz w:val="20"/>
        </w:rPr>
        <w:t>.</w:t>
      </w:r>
      <w:r w:rsidR="00BE3208">
        <w:rPr>
          <w:rStyle w:val="ac"/>
          <w:sz w:val="20"/>
          <w:lang w:val="en-US"/>
        </w:rPr>
        <w:t>ru</w:t>
      </w:r>
    </w:hyperlink>
  </w:p>
  <w:p w:rsidR="000B626E" w:rsidRPr="00BE3208" w:rsidRDefault="00BE3208" w:rsidP="00BE320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208" w:rsidRDefault="00BE32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1F5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1564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841BF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  <w14:docId w14:val="7E21FC00"/>
  <w15:docId w15:val="{15D035D5-B820-4AE3-899F-1C8FA10A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Спектр</cp:lastModifiedBy>
  <cp:revision>2</cp:revision>
  <cp:lastPrinted>2024-06-07T07:13:00Z</cp:lastPrinted>
  <dcterms:created xsi:type="dcterms:W3CDTF">2024-06-07T07:14:00Z</dcterms:created>
  <dcterms:modified xsi:type="dcterms:W3CDTF">2024-06-07T07:14:00Z</dcterms:modified>
</cp:coreProperties>
</file>