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8107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8107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A0666">
                          <w:t>07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A0666">
                          <w:t>07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1D418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D418E">
                          <w:t>Сперанская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A066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A0666">
                          <w:rPr>
                            <w:b/>
                            <w:bCs/>
                          </w:rPr>
                          <w:t>Камумова</w:t>
                        </w:r>
                        <w:proofErr w:type="spellEnd"/>
                        <w:r w:rsidR="007A0666">
                          <w:rPr>
                            <w:b/>
                            <w:bCs/>
                          </w:rPr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1D418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D418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D418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D418E">
                          <w:t xml:space="preserve">1 </w:t>
                        </w:r>
                        <w:proofErr w:type="spellStart"/>
                        <w:proofErr w:type="gramStart"/>
                        <w:r w:rsidR="001D418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D418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D418E">
                          <w:t>Шаня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1D418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418E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1D418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418E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D418E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D418E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9627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7A0666">
        <w:t>Касумова</w:t>
      </w:r>
      <w:proofErr w:type="spellEnd"/>
      <w:r w:rsidR="007A0666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2023-10-07T17:59:00Z</dcterms:created>
  <dcterms:modified xsi:type="dcterms:W3CDTF">2023-10-07T17:59:00Z</dcterms:modified>
</cp:coreProperties>
</file>