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E48A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E48A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E2D28">
                    <w:rPr>
                      <w:b/>
                      <w:bCs/>
                    </w:rPr>
                    <w:t>анализа:             08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E2D28">
                    <w:rPr>
                      <w:b/>
                      <w:bCs/>
                    </w:rPr>
                    <w:t>ата проведения анализа:   08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E2D2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3E2D28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3E2D28" w:rsidP="005E051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E2D28" w:rsidP="00B91229">
            <w:pPr>
              <w:pStyle w:val="TableContents"/>
              <w:jc w:val="center"/>
            </w:pPr>
            <w:r>
              <w:t>5.0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3E2D28">
              <w:t>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</w:t>
            </w:r>
            <w:r w:rsidR="003E2D28">
              <w:t>.22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E2D28">
        <w:t>Горина Т</w:t>
      </w:r>
      <w:r w:rsidR="0017265F">
        <w:t>.</w:t>
      </w:r>
      <w:r w:rsidR="003E2D28">
        <w:t>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BF1" w:rsidRDefault="00431BF1">
      <w:r>
        <w:separator/>
      </w:r>
    </w:p>
  </w:endnote>
  <w:endnote w:type="continuationSeparator" w:id="1">
    <w:p w:rsidR="00431BF1" w:rsidRDefault="00431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BF1" w:rsidRDefault="00431BF1">
      <w:r>
        <w:separator/>
      </w:r>
    </w:p>
  </w:footnote>
  <w:footnote w:type="continuationSeparator" w:id="1">
    <w:p w:rsidR="00431BF1" w:rsidRDefault="00431B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7265F"/>
    <w:rsid w:val="00180C97"/>
    <w:rsid w:val="001D05EE"/>
    <w:rsid w:val="0024556E"/>
    <w:rsid w:val="00254F82"/>
    <w:rsid w:val="00265E9F"/>
    <w:rsid w:val="00281164"/>
    <w:rsid w:val="0029728E"/>
    <w:rsid w:val="00345C59"/>
    <w:rsid w:val="0038782F"/>
    <w:rsid w:val="003A4A29"/>
    <w:rsid w:val="003E2D28"/>
    <w:rsid w:val="003E4C06"/>
    <w:rsid w:val="00431BF1"/>
    <w:rsid w:val="00496FAE"/>
    <w:rsid w:val="004B11E8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65A8E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971F3"/>
    <w:rsid w:val="00B81274"/>
    <w:rsid w:val="00BE48A0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2023-10-08T15:51:00Z</dcterms:created>
  <dcterms:modified xsi:type="dcterms:W3CDTF">2023-10-08T15:51:00Z</dcterms:modified>
  <dc:language>en-US</dc:language>
</cp:coreProperties>
</file>