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0385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0385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D2D90">
                          <w:t>0</w:t>
                        </w:r>
                        <w:r w:rsidR="004D2D90">
                          <w:rPr>
                            <w:lang w:val="en-US"/>
                          </w:rPr>
                          <w:t>9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D2D90">
                          <w:t>0</w:t>
                        </w:r>
                        <w:r w:rsidR="004D2D90">
                          <w:rPr>
                            <w:lang w:val="en-US"/>
                          </w:rPr>
                          <w:t>9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D2D90" w:rsidRDefault="005D5536" w:rsidP="004D2D90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4D2D90">
                          <w:t>Галактионова С.О.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D2D9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D2D9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D2D90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D2D90">
                          <w:t>Аккерман</w:t>
                        </w:r>
                        <w:proofErr w:type="spellEnd"/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D2D9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2D90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2D90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2D90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2D9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2D90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4D2D90">
        <w:rPr>
          <w:u w:val="single"/>
        </w:rPr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4EEC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3854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2D90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2023-09-09T08:51:00Z</dcterms:created>
  <dcterms:modified xsi:type="dcterms:W3CDTF">2023-09-09T08:51:00Z</dcterms:modified>
</cp:coreProperties>
</file>