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36EA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36EA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0548D6">
                          <w:t>Готманова</w:t>
                        </w:r>
                        <w:proofErr w:type="spellEnd"/>
                        <w:r w:rsidR="000548D6">
                          <w:t xml:space="preserve"> В.С.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548D6">
                          <w:t>Плишкина</w:t>
                        </w:r>
                        <w:proofErr w:type="spellEnd"/>
                        <w:r w:rsidR="000548D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48A0">
                          <w:t>собака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548D6">
                          <w:t>8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Рокси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548D6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48D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4743D">
              <w:rPr>
                <w:sz w:val="20"/>
                <w:szCs w:val="20"/>
              </w:rPr>
              <w:t>8,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548D6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8D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0548D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0548D6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0548D6">
        <w:t>Плишкина</w:t>
      </w:r>
      <w:proofErr w:type="spellEnd"/>
      <w:r w:rsidR="000548D6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548A0"/>
    <w:rsid w:val="000548D6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718B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1E94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C74BF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0C13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36EA8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2023-08-25T17:10:00Z</cp:lastPrinted>
  <dcterms:created xsi:type="dcterms:W3CDTF">2023-08-25T07:17:00Z</dcterms:created>
  <dcterms:modified xsi:type="dcterms:W3CDTF">2023-08-25T17:10:00Z</dcterms:modified>
</cp:coreProperties>
</file>