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44A4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44A4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F3668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41EC0">
                          <w:t>16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41EC0">
                          <w:t>16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652B">
                          <w:t>Борщак О.И.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41EC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41EC0">
                          <w:t>Касумова</w:t>
                        </w:r>
                        <w:proofErr w:type="spellEnd"/>
                        <w:r w:rsidR="00F41EC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3668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668A">
                          <w:t>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3668A">
                          <w:t>Кнопа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3668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41EC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668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F41EC0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41EC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41EC0"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41EC0"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1EC0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41EC0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1E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F41EC0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</w:t>
            </w:r>
            <w:r w:rsidR="00F41EC0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41EC0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F41EC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F41EC0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F41EC0"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3668A">
        <w:t xml:space="preserve"> </w:t>
      </w:r>
      <w:proofErr w:type="spellStart"/>
      <w:r w:rsidR="00F41EC0">
        <w:t>Касумова</w:t>
      </w:r>
      <w:proofErr w:type="spellEnd"/>
      <w:r w:rsidR="00F41EC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2198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EB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0C0E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4A42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0587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3668A"/>
    <w:rsid w:val="00F41EC0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2023-07-16T08:03:00Z</dcterms:created>
  <dcterms:modified xsi:type="dcterms:W3CDTF">2023-07-16T08:03:00Z</dcterms:modified>
</cp:coreProperties>
</file>