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9596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9596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12D51">
                          <w:t>03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12D51">
                          <w:t>03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A16B0">
                          <w:t>Чугунова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12D51">
                          <w:t>Касумова</w:t>
                        </w:r>
                        <w:proofErr w:type="spellEnd"/>
                        <w:r w:rsidR="00812D51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A16B0">
                          <w:t>3</w:t>
                        </w:r>
                        <w:r w:rsidR="00576D34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A16B0">
                          <w:t>Василий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12D5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2D51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12D51">
              <w:rPr>
                <w:sz w:val="20"/>
                <w:szCs w:val="20"/>
              </w:rPr>
              <w:t>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12D51"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12D51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12D51">
        <w:t xml:space="preserve"> </w:t>
      </w:r>
      <w:proofErr w:type="spellStart"/>
      <w:r w:rsidR="00812D51">
        <w:t>Касумова</w:t>
      </w:r>
      <w:proofErr w:type="spellEnd"/>
      <w:r w:rsidR="00812D51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5301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6FF5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2023-07-03T18:07:00Z</dcterms:created>
  <dcterms:modified xsi:type="dcterms:W3CDTF">2023-07-03T18:07:00Z</dcterms:modified>
</cp:coreProperties>
</file>