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BA04BD" w:rsidRPr="00D63496" w:rsidRDefault="00BA04BD" w:rsidP="00BA04BD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BAF376" wp14:editId="2E1ADF8E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04BD" w:rsidRDefault="00BA04BD" w:rsidP="00BA04BD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0B2ADEF" wp14:editId="31C76CF6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BAF37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BA04BD" w:rsidRDefault="00BA04BD" w:rsidP="00BA04BD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0B2ADEF" wp14:editId="31C76CF6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BA04BD" w:rsidRPr="00D63496" w:rsidRDefault="00BA04BD" w:rsidP="00BA04BD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BA04BD" w:rsidRPr="00D63496" w:rsidRDefault="00BA04BD" w:rsidP="00BA04BD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BA04BD" w:rsidRPr="00D63496" w:rsidRDefault="00BA04BD" w:rsidP="00BA04BD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 xml:space="preserve">+7 (495) 445 28 58                    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www</w:t>
      </w:r>
      <w:r w:rsidRPr="00D63496">
        <w:rPr>
          <w:rFonts w:ascii="Arial" w:hAnsi="Arial" w:cs="Arial"/>
          <w:b/>
          <w:color w:val="2E5467"/>
          <w:sz w:val="22"/>
        </w:rPr>
        <w:t>.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2E5467"/>
          <w:sz w:val="22"/>
        </w:rPr>
        <w:t>.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vet</w:t>
      </w:r>
      <w:r w:rsidRPr="00D63496">
        <w:rPr>
          <w:rFonts w:ascii="Arial" w:hAnsi="Arial" w:cs="Arial"/>
          <w:b/>
          <w:color w:val="2E5467"/>
          <w:sz w:val="22"/>
        </w:rPr>
        <w:t xml:space="preserve">                    </w:t>
      </w:r>
      <w:hyperlink r:id="rId8" w:history="1"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с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t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-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mri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@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skolkovo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.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vet</w:t>
        </w:r>
      </w:hyperlink>
    </w:p>
    <w:p w:rsidR="00BA04BD" w:rsidRPr="00D63496" w:rsidRDefault="00BA04BD" w:rsidP="00BA04BD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25"/>
      </w:tblGrid>
      <w:tr w:rsidR="00BA04BD" w:rsidTr="006863D8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A04BD" w:rsidRDefault="00BA04BD" w:rsidP="006863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20.06.2023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A04BD" w:rsidRDefault="00BA04BD" w:rsidP="006863D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31219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A04BD" w:rsidRDefault="00BA04BD" w:rsidP="006863D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Химич Т. М.                                                    кошка МУСЯ</w:t>
            </w:r>
          </w:p>
        </w:tc>
      </w:tr>
    </w:tbl>
    <w:p w:rsidR="00BA04BD" w:rsidRPr="006E6C3F" w:rsidRDefault="00BA04BD" w:rsidP="00BA04BD">
      <w:pPr>
        <w:rPr>
          <w:rFonts w:ascii="Arial" w:hAnsi="Arial" w:cs="Arial"/>
        </w:rPr>
      </w:pPr>
      <w:r w:rsidRPr="006E6C3F">
        <w:rPr>
          <w:rFonts w:ascii="Arial" w:hAnsi="Arial" w:cs="Arial"/>
          <w:b/>
        </w:rPr>
        <w:t>Исследование провел:</w:t>
      </w:r>
      <w:r w:rsidRPr="006E6C3F">
        <w:rPr>
          <w:rFonts w:ascii="Arial" w:hAnsi="Arial" w:cs="Arial"/>
        </w:rPr>
        <w:t xml:space="preserve"> </w:t>
      </w:r>
      <w:r w:rsidRPr="006E6C3F">
        <w:rPr>
          <w:rFonts w:ascii="Arial" w:hAnsi="Arial" w:cs="Arial"/>
          <w:lang w:val="en-US"/>
        </w:rPr>
        <w:t>MVSc</w:t>
      </w:r>
      <w:r w:rsidRPr="006E6C3F">
        <w:rPr>
          <w:rFonts w:ascii="Arial" w:hAnsi="Arial" w:cs="Arial"/>
        </w:rPr>
        <w:t xml:space="preserve">, </w:t>
      </w:r>
      <w:r w:rsidRPr="006E6C3F">
        <w:rPr>
          <w:rFonts w:ascii="Arial" w:hAnsi="Arial" w:cs="Arial"/>
          <w:lang w:val="en-US"/>
        </w:rPr>
        <w:t>PhD</w:t>
      </w:r>
      <w:r w:rsidRPr="006E6C3F">
        <w:rPr>
          <w:rFonts w:ascii="Arial" w:hAnsi="Arial" w:cs="Arial"/>
        </w:rPr>
        <w:t xml:space="preserve">, </w:t>
      </w:r>
      <w:r w:rsidRPr="006E6C3F">
        <w:rPr>
          <w:rFonts w:ascii="Arial" w:hAnsi="Arial" w:cs="Arial"/>
          <w:lang w:val="en-US"/>
        </w:rPr>
        <w:t>DVM</w:t>
      </w:r>
      <w:r w:rsidRPr="006E6C3F">
        <w:rPr>
          <w:rFonts w:ascii="Arial" w:hAnsi="Arial" w:cs="Arial"/>
        </w:rPr>
        <w:t xml:space="preserve">, рентгенолог </w:t>
      </w:r>
    </w:p>
    <w:p w:rsidR="00BA04BD" w:rsidRPr="006E6C3F" w:rsidRDefault="00BA04BD" w:rsidP="00BA04BD">
      <w:pPr>
        <w:rPr>
          <w:rFonts w:ascii="Arial" w:hAnsi="Arial" w:cs="Arial"/>
        </w:rPr>
      </w:pPr>
      <w:hyperlink r:id="rId9" w:history="1">
        <w:r w:rsidRPr="006E6C3F">
          <w:rPr>
            <w:rStyle w:val="a3"/>
            <w:rFonts w:ascii="Arial" w:hAnsi="Arial" w:cs="Arial"/>
          </w:rPr>
          <w:t xml:space="preserve">Кемельман </w:t>
        </w:r>
      </w:hyperlink>
      <w:r w:rsidRPr="006E6C3F">
        <w:rPr>
          <w:rStyle w:val="a3"/>
          <w:rFonts w:ascii="Arial" w:hAnsi="Arial" w:cs="Arial"/>
        </w:rPr>
        <w:t>Е. Л.</w:t>
      </w:r>
      <w:r w:rsidRPr="006E6C3F">
        <w:rPr>
          <w:rStyle w:val="a3"/>
          <w:rFonts w:ascii="Arial" w:hAnsi="Arial" w:cs="Arial"/>
          <w:u w:val="none"/>
        </w:rPr>
        <w:t xml:space="preserve">  </w:t>
      </w:r>
      <w:hyperlink r:id="rId10" w:history="1">
        <w:r w:rsidRPr="006E6C3F">
          <w:rPr>
            <w:rStyle w:val="a3"/>
            <w:rFonts w:ascii="Arial" w:hAnsi="Arial" w:cs="Arial"/>
            <w:lang w:val="en-US"/>
          </w:rPr>
          <w:t>Telegram</w:t>
        </w:r>
        <w:r w:rsidRPr="006E6C3F">
          <w:rPr>
            <w:rStyle w:val="a3"/>
            <w:rFonts w:ascii="Arial" w:hAnsi="Arial" w:cs="Arial"/>
          </w:rPr>
          <w:t xml:space="preserve"> (только сообщения) +79163323639</w:t>
        </w:r>
      </w:hyperlink>
    </w:p>
    <w:p w:rsidR="00720E1E" w:rsidRPr="00A67FF4" w:rsidRDefault="00720E1E" w:rsidP="008C6C76">
      <w:pPr>
        <w:ind w:right="-199"/>
        <w:rPr>
          <w:rFonts w:ascii="Arial" w:hAnsi="Arial" w:cs="Arial"/>
          <w:b/>
        </w:rPr>
      </w:pPr>
    </w:p>
    <w:p w:rsidR="008C6C76" w:rsidRPr="00A67FF4" w:rsidRDefault="008C6C76" w:rsidP="008C6C76">
      <w:pPr>
        <w:ind w:right="-199"/>
        <w:rPr>
          <w:rFonts w:ascii="Arial" w:hAnsi="Arial" w:cs="Arial"/>
          <w:b/>
          <w:color w:val="FFFFFF" w:themeColor="background1"/>
        </w:rPr>
      </w:pPr>
      <w:r w:rsidRPr="00A67FF4">
        <w:rPr>
          <w:rFonts w:ascii="Arial" w:hAnsi="Arial" w:cs="Arial"/>
          <w:b/>
        </w:rPr>
        <w:t>Компьютерная томография грудной клетки</w:t>
      </w:r>
      <w:r w:rsidR="008E4D6D" w:rsidRPr="00A67FF4">
        <w:rPr>
          <w:rFonts w:ascii="Arial" w:hAnsi="Arial" w:cs="Arial"/>
          <w:b/>
        </w:rPr>
        <w:t xml:space="preserve">             </w:t>
      </w:r>
      <w:r w:rsidR="008E4D6D" w:rsidRPr="00A67FF4">
        <w:rPr>
          <w:rFonts w:ascii="Arial" w:hAnsi="Arial" w:cs="Arial"/>
          <w:b/>
          <w:color w:val="FFFFFF" w:themeColor="background1"/>
        </w:rPr>
        <w:t>Кемельман Е. Л.</w:t>
      </w:r>
    </w:p>
    <w:p w:rsidR="008C6C76" w:rsidRPr="00A67FF4" w:rsidRDefault="008C6C76" w:rsidP="008C6C76">
      <w:pPr>
        <w:ind w:right="-199"/>
        <w:rPr>
          <w:rFonts w:ascii="Arial" w:hAnsi="Arial" w:cs="Arial"/>
        </w:rPr>
      </w:pPr>
    </w:p>
    <w:p w:rsidR="004C1AFC" w:rsidRPr="001511CA" w:rsidRDefault="004C1AFC" w:rsidP="004C1AFC">
      <w:pPr>
        <w:ind w:right="-199"/>
        <w:rPr>
          <w:rFonts w:ascii="Arial" w:hAnsi="Arial" w:cs="Arial"/>
          <w:lang w:val="en-US"/>
        </w:rPr>
      </w:pPr>
      <w:r w:rsidRPr="00A67FF4">
        <w:rPr>
          <w:rFonts w:ascii="Arial" w:hAnsi="Arial" w:cs="Arial"/>
          <w:u w:val="thick"/>
        </w:rPr>
        <w:t>Стенка грудной клетки:</w:t>
      </w:r>
      <w:r w:rsidR="001511CA" w:rsidRPr="001511CA">
        <w:rPr>
          <w:rFonts w:ascii="Arial" w:hAnsi="Arial" w:cs="Arial"/>
        </w:rPr>
        <w:t xml:space="preserve"> </w:t>
      </w:r>
      <w:r w:rsidR="001511CA" w:rsidRPr="001511CA">
        <w:rPr>
          <w:rFonts w:ascii="Arial" w:hAnsi="Arial" w:cs="Arial"/>
          <w:lang w:val="en-US"/>
        </w:rPr>
        <w:t>N</w:t>
      </w:r>
    </w:p>
    <w:p w:rsidR="004C1AFC" w:rsidRPr="00A67FF4" w:rsidRDefault="004C1AFC" w:rsidP="004C1AFC">
      <w:pPr>
        <w:ind w:left="-567" w:right="-199"/>
        <w:rPr>
          <w:rFonts w:ascii="Arial" w:hAnsi="Arial" w:cs="Arial"/>
        </w:rPr>
      </w:pPr>
    </w:p>
    <w:p w:rsidR="004C1AFC" w:rsidRPr="00A67FF4" w:rsidRDefault="004C1AFC" w:rsidP="004C1AFC">
      <w:pPr>
        <w:rPr>
          <w:rFonts w:ascii="Arial" w:hAnsi="Arial" w:cs="Arial"/>
        </w:rPr>
      </w:pPr>
      <w:r w:rsidRPr="00A67FF4">
        <w:rPr>
          <w:rFonts w:ascii="Arial" w:hAnsi="Arial" w:cs="Arial"/>
          <w:u w:val="thick"/>
        </w:rPr>
        <w:t>Плевральная полость:</w:t>
      </w:r>
      <w:r w:rsidRPr="00A67FF4">
        <w:rPr>
          <w:rFonts w:ascii="Arial" w:hAnsi="Arial" w:cs="Arial"/>
        </w:rPr>
        <w:t xml:space="preserve"> </w:t>
      </w:r>
      <w:r w:rsidR="00221A46" w:rsidRPr="00A67FF4">
        <w:rPr>
          <w:rFonts w:ascii="Arial" w:hAnsi="Arial" w:cs="Arial"/>
        </w:rPr>
        <w:t>контуры ровные, чёткие, без признаков патологического содержимого</w:t>
      </w:r>
    </w:p>
    <w:p w:rsidR="000308D0" w:rsidRPr="00A67FF4" w:rsidRDefault="000308D0" w:rsidP="004C1AFC">
      <w:pPr>
        <w:rPr>
          <w:rFonts w:ascii="Arial" w:hAnsi="Arial" w:cs="Arial"/>
        </w:rPr>
      </w:pPr>
    </w:p>
    <w:p w:rsidR="004C1AFC" w:rsidRPr="00A67FF4" w:rsidRDefault="004C1AFC" w:rsidP="004C1AFC">
      <w:pPr>
        <w:rPr>
          <w:rFonts w:ascii="Arial" w:hAnsi="Arial" w:cs="Arial"/>
        </w:rPr>
      </w:pPr>
      <w:r w:rsidRPr="00A67FF4">
        <w:rPr>
          <w:rFonts w:ascii="Arial" w:hAnsi="Arial" w:cs="Arial"/>
          <w:u w:val="thick"/>
        </w:rPr>
        <w:t>Купол диафрагмы:</w:t>
      </w:r>
      <w:r w:rsidRPr="00A67FF4">
        <w:rPr>
          <w:rFonts w:ascii="Arial" w:hAnsi="Arial" w:cs="Arial"/>
        </w:rPr>
        <w:t xml:space="preserve"> </w:t>
      </w:r>
      <w:r w:rsidR="00221A46" w:rsidRPr="00A67FF4">
        <w:rPr>
          <w:rFonts w:ascii="Arial" w:hAnsi="Arial" w:cs="Arial"/>
        </w:rPr>
        <w:t>контуры ровные, чёткие, форма обычная, целостность сохранена</w:t>
      </w:r>
    </w:p>
    <w:p w:rsidR="000308D0" w:rsidRPr="00A67FF4" w:rsidRDefault="000308D0" w:rsidP="008C6C76">
      <w:pPr>
        <w:rPr>
          <w:rFonts w:ascii="Arial" w:hAnsi="Arial" w:cs="Arial"/>
          <w:u w:val="thick"/>
        </w:rPr>
      </w:pPr>
    </w:p>
    <w:p w:rsidR="008C6C76" w:rsidRPr="00A67FF4" w:rsidRDefault="008C6C76" w:rsidP="008C6C76">
      <w:pPr>
        <w:rPr>
          <w:rFonts w:ascii="Arial" w:hAnsi="Arial" w:cs="Arial"/>
          <w:u w:val="thick"/>
        </w:rPr>
      </w:pPr>
      <w:r w:rsidRPr="00A67FF4">
        <w:rPr>
          <w:rFonts w:ascii="Arial" w:hAnsi="Arial" w:cs="Arial"/>
          <w:u w:val="thick"/>
        </w:rPr>
        <w:t>Легкие:</w:t>
      </w:r>
    </w:p>
    <w:p w:rsidR="000F32E5" w:rsidRPr="00A67FF4" w:rsidRDefault="000F32E5" w:rsidP="000F32E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 w:rsidRPr="00A67FF4">
        <w:rPr>
          <w:rFonts w:ascii="Arial" w:hAnsi="Arial" w:cs="Arial"/>
        </w:rPr>
        <w:t xml:space="preserve">Плотность воздушной паренхимы лёгких около </w:t>
      </w:r>
      <w:r w:rsidRPr="00A67FF4">
        <w:rPr>
          <w:rFonts w:ascii="Arial" w:hAnsi="Arial" w:cs="Arial"/>
          <w:color w:val="000000"/>
        </w:rPr>
        <w:t>-7</w:t>
      </w:r>
      <w:r w:rsidR="00C4317E">
        <w:rPr>
          <w:rFonts w:ascii="Arial" w:hAnsi="Arial" w:cs="Arial"/>
          <w:color w:val="000000"/>
        </w:rPr>
        <w:t>7</w:t>
      </w:r>
      <w:r w:rsidRPr="00A67FF4">
        <w:rPr>
          <w:rFonts w:ascii="Arial" w:hAnsi="Arial" w:cs="Arial"/>
          <w:color w:val="000000"/>
        </w:rPr>
        <w:t xml:space="preserve">0 </w:t>
      </w:r>
      <w:r w:rsidRPr="00A67FF4">
        <w:rPr>
          <w:rFonts w:ascii="Arial" w:hAnsi="Arial" w:cs="Arial"/>
          <w:color w:val="000000"/>
          <w:lang w:val="en-US"/>
        </w:rPr>
        <w:t>HU</w:t>
      </w:r>
      <w:r w:rsidR="00EE6308" w:rsidRPr="00A67FF4">
        <w:rPr>
          <w:rFonts w:ascii="Arial" w:hAnsi="Arial" w:cs="Arial"/>
          <w:color w:val="000000"/>
        </w:rPr>
        <w:t xml:space="preserve"> – норма</w:t>
      </w:r>
    </w:p>
    <w:p w:rsidR="004B12C8" w:rsidRPr="00B453DE" w:rsidRDefault="004B12C8" w:rsidP="0067321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 w:rsidRPr="00A67FF4">
        <w:rPr>
          <w:rFonts w:ascii="Arial" w:hAnsi="Arial" w:cs="Arial"/>
        </w:rPr>
        <w:t>Дифференциация долей / лобарных бронхов</w:t>
      </w:r>
      <w:r w:rsidR="00EE6308" w:rsidRPr="00A67FF4">
        <w:rPr>
          <w:rFonts w:ascii="Arial" w:hAnsi="Arial" w:cs="Arial"/>
        </w:rPr>
        <w:t xml:space="preserve"> </w:t>
      </w:r>
      <w:r w:rsidR="00B453DE">
        <w:rPr>
          <w:rFonts w:ascii="Arial" w:hAnsi="Arial" w:cs="Arial"/>
        </w:rPr>
        <w:t>полное</w:t>
      </w:r>
    </w:p>
    <w:p w:rsidR="00B453DE" w:rsidRPr="00C4317E" w:rsidRDefault="004C59FA" w:rsidP="0067321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>
        <w:rPr>
          <w:rFonts w:ascii="Arial" w:hAnsi="Arial" w:cs="Arial"/>
        </w:rPr>
        <w:t>Выраженные участки консолидации вентральных сегментов всех долей</w:t>
      </w:r>
      <w:r w:rsidR="00C4317E">
        <w:rPr>
          <w:rFonts w:ascii="Arial" w:hAnsi="Arial" w:cs="Arial"/>
        </w:rPr>
        <w:t xml:space="preserve"> с чётко ограниченными контурами без переходного матового стекла</w:t>
      </w:r>
    </w:p>
    <w:p w:rsidR="00C4317E" w:rsidRPr="00944D32" w:rsidRDefault="00C4317E" w:rsidP="0067321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Ателектаз </w:t>
      </w:r>
      <w:hyperlink r:id="rId11" w:history="1">
        <w:r w:rsidRPr="00C4317E">
          <w:rPr>
            <w:rStyle w:val="a3"/>
            <w:rFonts w:ascii="Arial" w:hAnsi="Arial" w:cs="Arial"/>
          </w:rPr>
          <w:t>СрПрД</w:t>
        </w:r>
      </w:hyperlink>
      <w:r>
        <w:rPr>
          <w:rFonts w:ascii="Arial" w:hAnsi="Arial" w:cs="Arial"/>
        </w:rPr>
        <w:t xml:space="preserve"> и прикорневой части </w:t>
      </w:r>
      <w:hyperlink r:id="rId12" w:history="1">
        <w:r w:rsidRPr="00C4317E">
          <w:rPr>
            <w:rStyle w:val="a3"/>
            <w:rFonts w:ascii="Arial" w:hAnsi="Arial" w:cs="Arial"/>
          </w:rPr>
          <w:t>КрПрД</w:t>
        </w:r>
      </w:hyperlink>
    </w:p>
    <w:p w:rsidR="00944D32" w:rsidRPr="00A67FF4" w:rsidRDefault="00944D32" w:rsidP="00673215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Субплевральные линии по латеральному контуру </w:t>
      </w:r>
      <w:hyperlink r:id="rId13" w:history="1">
        <w:r w:rsidRPr="00944D32">
          <w:rPr>
            <w:rStyle w:val="a3"/>
            <w:rFonts w:ascii="Arial" w:hAnsi="Arial" w:cs="Arial"/>
          </w:rPr>
          <w:t>КаПрД</w:t>
        </w:r>
      </w:hyperlink>
    </w:p>
    <w:p w:rsidR="004C03CF" w:rsidRPr="00A67FF4" w:rsidRDefault="009D54E9" w:rsidP="004C03CF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Признаков объёмного</w:t>
      </w:r>
      <w:r w:rsidR="004C03CF" w:rsidRPr="00A67FF4">
        <w:rPr>
          <w:rFonts w:ascii="Arial" w:hAnsi="Arial" w:cs="Arial"/>
          <w:color w:val="000000"/>
        </w:rPr>
        <w:t xml:space="preserve"> неопластического / метастатического роста Н/В </w:t>
      </w:r>
    </w:p>
    <w:p w:rsidR="00221A46" w:rsidRPr="00221A46" w:rsidRDefault="00221A46" w:rsidP="00221A46">
      <w:pPr>
        <w:pStyle w:val="a8"/>
        <w:numPr>
          <w:ilvl w:val="0"/>
          <w:numId w:val="11"/>
        </w:numPr>
        <w:rPr>
          <w:rFonts w:ascii="Arial" w:hAnsi="Arial" w:cs="Arial"/>
        </w:rPr>
      </w:pPr>
      <w:hyperlink r:id="rId14" w:history="1">
        <w:r w:rsidRPr="00221A46">
          <w:rPr>
            <w:rStyle w:val="a3"/>
            <w:rFonts w:ascii="Arial" w:hAnsi="Arial" w:cs="Arial"/>
            <w:lang w:val="en-US"/>
          </w:rPr>
          <w:t>BAS</w:t>
        </w:r>
      </w:hyperlink>
      <w:r w:rsidRPr="00221A46">
        <w:rPr>
          <w:rFonts w:ascii="Arial" w:hAnsi="Arial" w:cs="Arial"/>
        </w:rPr>
        <w:t xml:space="preserve"> по </w:t>
      </w:r>
      <w:r w:rsidRPr="00221A46">
        <w:rPr>
          <w:rFonts w:ascii="Arial" w:hAnsi="Arial" w:cs="Arial"/>
          <w:lang w:val="en-US"/>
        </w:rPr>
        <w:t>Cannon</w:t>
      </w:r>
      <w:r w:rsidRPr="00221A46">
        <w:rPr>
          <w:rFonts w:ascii="Arial" w:hAnsi="Arial" w:cs="Arial"/>
        </w:rPr>
        <w:t xml:space="preserve"> </w:t>
      </w:r>
      <w:r w:rsidRPr="00221A46">
        <w:rPr>
          <w:rFonts w:ascii="Arial" w:hAnsi="Arial" w:cs="Arial"/>
          <w:lang w:val="en-US"/>
        </w:rPr>
        <w:t>MS</w:t>
      </w:r>
      <w:r w:rsidRPr="00221A46">
        <w:rPr>
          <w:rFonts w:ascii="Arial" w:hAnsi="Arial" w:cs="Arial"/>
        </w:rPr>
        <w:t xml:space="preserve">, </w:t>
      </w:r>
      <w:r w:rsidRPr="00221A46">
        <w:rPr>
          <w:rFonts w:ascii="Arial" w:hAnsi="Arial" w:cs="Arial"/>
          <w:lang w:val="en-US"/>
        </w:rPr>
        <w:t>et</w:t>
      </w:r>
      <w:r w:rsidRPr="00221A46">
        <w:rPr>
          <w:rFonts w:ascii="Arial" w:hAnsi="Arial" w:cs="Arial"/>
        </w:rPr>
        <w:t xml:space="preserve"> </w:t>
      </w:r>
      <w:r w:rsidRPr="00221A46">
        <w:rPr>
          <w:rFonts w:ascii="Arial" w:hAnsi="Arial" w:cs="Arial"/>
          <w:lang w:val="en-US"/>
        </w:rPr>
        <w:t>al</w:t>
      </w:r>
      <w:r w:rsidRPr="00221A46">
        <w:rPr>
          <w:rFonts w:ascii="Arial" w:hAnsi="Arial" w:cs="Arial"/>
        </w:rPr>
        <w:t>. 2009 (собаки не БЦС 1,45 +/- 0,21, до 2 допустимо):</w:t>
      </w:r>
      <w:r w:rsidR="00C4317E">
        <w:rPr>
          <w:rFonts w:ascii="Arial" w:hAnsi="Arial" w:cs="Arial"/>
        </w:rPr>
        <w:t xml:space="preserve"> 0,8-1 - норма</w:t>
      </w:r>
    </w:p>
    <w:p w:rsidR="00221A46" w:rsidRPr="00221A46" w:rsidRDefault="00221A46" w:rsidP="00221A46">
      <w:pPr>
        <w:pStyle w:val="a8"/>
        <w:numPr>
          <w:ilvl w:val="0"/>
          <w:numId w:val="11"/>
        </w:numPr>
        <w:rPr>
          <w:rFonts w:ascii="Arial" w:hAnsi="Arial" w:cs="Arial"/>
          <w:color w:val="000000"/>
        </w:rPr>
      </w:pPr>
      <w:hyperlink r:id="rId15" w:history="1">
        <w:r w:rsidRPr="00221A46">
          <w:rPr>
            <w:rStyle w:val="a3"/>
            <w:rFonts w:ascii="Arial" w:hAnsi="Arial" w:cs="Arial"/>
          </w:rPr>
          <w:t>ТЭЛА</w:t>
        </w:r>
      </w:hyperlink>
      <w:r w:rsidRPr="00221A46">
        <w:rPr>
          <w:rFonts w:ascii="Arial" w:hAnsi="Arial" w:cs="Arial"/>
          <w:color w:val="000000"/>
        </w:rPr>
        <w:t xml:space="preserve"> не визуализируется</w:t>
      </w:r>
    </w:p>
    <w:p w:rsidR="008C6C76" w:rsidRPr="00A67FF4" w:rsidRDefault="008C6C76" w:rsidP="008C6C76">
      <w:pPr>
        <w:rPr>
          <w:rFonts w:ascii="Arial" w:hAnsi="Arial" w:cs="Arial"/>
          <w:u w:val="thick"/>
        </w:rPr>
      </w:pPr>
    </w:p>
    <w:p w:rsidR="00C036DC" w:rsidRPr="00A67FF4" w:rsidRDefault="00C036DC" w:rsidP="00C036DC">
      <w:pPr>
        <w:rPr>
          <w:rFonts w:ascii="Arial" w:hAnsi="Arial" w:cs="Arial"/>
          <w:u w:val="thick"/>
        </w:rPr>
      </w:pPr>
      <w:r w:rsidRPr="00A67FF4">
        <w:rPr>
          <w:rFonts w:ascii="Arial" w:hAnsi="Arial" w:cs="Arial"/>
          <w:u w:val="thick"/>
        </w:rPr>
        <w:t xml:space="preserve">Средостение: </w:t>
      </w:r>
    </w:p>
    <w:p w:rsidR="00B453DE" w:rsidRPr="00B453DE" w:rsidRDefault="00B453DE" w:rsidP="00B453DE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B453DE">
        <w:rPr>
          <w:rFonts w:ascii="Arial" w:hAnsi="Arial" w:cs="Arial"/>
        </w:rPr>
        <w:t xml:space="preserve">Сердце и магистральные сосуды большого круга: </w:t>
      </w:r>
      <w:r w:rsidRPr="00B453DE">
        <w:rPr>
          <w:rFonts w:ascii="Arial" w:hAnsi="Arial" w:cs="Arial"/>
          <w:lang w:val="en-US"/>
        </w:rPr>
        <w:t>N</w:t>
      </w:r>
    </w:p>
    <w:p w:rsidR="000D7D16" w:rsidRDefault="000D7D16" w:rsidP="00382D00">
      <w:pPr>
        <w:pStyle w:val="a8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Внутригрудные лимфатические узлы:</w:t>
      </w:r>
      <w:r w:rsidR="001511CA" w:rsidRPr="001511CA">
        <w:rPr>
          <w:rFonts w:ascii="Arial" w:hAnsi="Arial" w:cs="Arial"/>
          <w:lang w:val="en-US"/>
        </w:rPr>
        <w:t xml:space="preserve"> </w:t>
      </w:r>
      <w:r w:rsidR="001511CA" w:rsidRPr="00B453DE">
        <w:rPr>
          <w:rFonts w:ascii="Arial" w:hAnsi="Arial" w:cs="Arial"/>
          <w:lang w:val="en-US"/>
        </w:rPr>
        <w:t>N</w:t>
      </w:r>
    </w:p>
    <w:p w:rsidR="00C036DC" w:rsidRPr="00A67FF4" w:rsidRDefault="00C036DC" w:rsidP="00C036DC">
      <w:pPr>
        <w:pStyle w:val="a8"/>
        <w:numPr>
          <w:ilvl w:val="0"/>
          <w:numId w:val="7"/>
        </w:numPr>
        <w:rPr>
          <w:rFonts w:ascii="Arial" w:hAnsi="Arial" w:cs="Arial"/>
        </w:rPr>
      </w:pPr>
      <w:r w:rsidRPr="00A67FF4">
        <w:rPr>
          <w:rFonts w:ascii="Arial" w:hAnsi="Arial" w:cs="Arial"/>
        </w:rPr>
        <w:t xml:space="preserve">Трахея и бифуркация (область интубации не оценивается): </w:t>
      </w:r>
      <w:r w:rsidRPr="00A67FF4">
        <w:rPr>
          <w:rFonts w:ascii="Arial" w:hAnsi="Arial" w:cs="Arial"/>
          <w:lang w:val="en-US"/>
        </w:rPr>
        <w:t>N</w:t>
      </w:r>
      <w:r w:rsidRPr="00A67FF4">
        <w:rPr>
          <w:rFonts w:ascii="Arial" w:hAnsi="Arial" w:cs="Arial"/>
        </w:rPr>
        <w:t xml:space="preserve">, </w:t>
      </w:r>
      <w:r w:rsidRPr="00A67FF4">
        <w:rPr>
          <w:rFonts w:ascii="Arial" w:hAnsi="Arial" w:cs="Arial"/>
          <w:lang w:val="en-US"/>
        </w:rPr>
        <w:t>d</w:t>
      </w:r>
      <w:r w:rsidRPr="00A67FF4">
        <w:rPr>
          <w:rFonts w:ascii="Arial" w:hAnsi="Arial" w:cs="Arial"/>
        </w:rPr>
        <w:t xml:space="preserve"> = </w:t>
      </w:r>
      <w:r w:rsidR="001511CA">
        <w:rPr>
          <w:rFonts w:ascii="Arial" w:hAnsi="Arial" w:cs="Arial"/>
        </w:rPr>
        <w:t>5,5 мм</w:t>
      </w:r>
    </w:p>
    <w:p w:rsidR="00C036DC" w:rsidRPr="00A67FF4" w:rsidRDefault="00C036DC" w:rsidP="00C036DC">
      <w:pPr>
        <w:pStyle w:val="a8"/>
        <w:numPr>
          <w:ilvl w:val="0"/>
          <w:numId w:val="7"/>
        </w:numPr>
        <w:rPr>
          <w:rFonts w:ascii="Arial" w:hAnsi="Arial" w:cs="Arial"/>
          <w:lang w:val="en-US"/>
        </w:rPr>
      </w:pPr>
      <w:r w:rsidRPr="00A67FF4">
        <w:rPr>
          <w:rFonts w:ascii="Arial" w:hAnsi="Arial" w:cs="Arial"/>
        </w:rPr>
        <w:t xml:space="preserve">Пищевод (общие мягкотканые контуры): </w:t>
      </w:r>
    </w:p>
    <w:p w:rsidR="001511CA" w:rsidRDefault="001511CA" w:rsidP="008C6C76">
      <w:pPr>
        <w:rPr>
          <w:rFonts w:ascii="Arial" w:hAnsi="Arial" w:cs="Arial"/>
          <w:b/>
        </w:rPr>
      </w:pPr>
    </w:p>
    <w:p w:rsidR="00933092" w:rsidRPr="00A67FF4" w:rsidRDefault="008C6C76" w:rsidP="008C6C76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Заключение:</w:t>
      </w:r>
      <w:r w:rsidRPr="00A67FF4">
        <w:rPr>
          <w:rFonts w:ascii="Arial" w:hAnsi="Arial" w:cs="Arial"/>
        </w:rPr>
        <w:t xml:space="preserve"> </w:t>
      </w:r>
    </w:p>
    <w:p w:rsidR="001511CA" w:rsidRDefault="00B453DE" w:rsidP="001511CA">
      <w:pPr>
        <w:pStyle w:val="a8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КТ паттерн пневмонии</w:t>
      </w:r>
      <w:r w:rsidR="00D60F71">
        <w:rPr>
          <w:rFonts w:ascii="Arial" w:hAnsi="Arial" w:cs="Arial"/>
        </w:rPr>
        <w:t>, см. комментарий</w:t>
      </w:r>
    </w:p>
    <w:p w:rsidR="001511CA" w:rsidRPr="001511CA" w:rsidRDefault="001511CA" w:rsidP="001511CA">
      <w:pPr>
        <w:pStyle w:val="a8"/>
        <w:numPr>
          <w:ilvl w:val="0"/>
          <w:numId w:val="9"/>
        </w:numPr>
        <w:rPr>
          <w:rFonts w:ascii="Arial" w:hAnsi="Arial" w:cs="Arial"/>
        </w:rPr>
      </w:pPr>
      <w:r w:rsidRPr="001511CA">
        <w:rPr>
          <w:rFonts w:ascii="Arial" w:hAnsi="Arial" w:cs="Arial"/>
        </w:rPr>
        <w:t>Признаков неопластического / метастатического роста не визуализируется</w:t>
      </w:r>
    </w:p>
    <w:p w:rsidR="006679C7" w:rsidRPr="00A67FF4" w:rsidRDefault="006679C7" w:rsidP="008C6C76">
      <w:pPr>
        <w:rPr>
          <w:rFonts w:ascii="Arial" w:hAnsi="Arial" w:cs="Arial"/>
        </w:rPr>
      </w:pPr>
    </w:p>
    <w:p w:rsidR="00EE6308" w:rsidRPr="00A43AE0" w:rsidRDefault="006679C7" w:rsidP="00A43AE0">
      <w:pPr>
        <w:rPr>
          <w:rFonts w:ascii="Arial" w:hAnsi="Arial" w:cs="Arial"/>
          <w:b/>
          <w:bCs/>
        </w:rPr>
      </w:pPr>
      <w:r w:rsidRPr="00A67FF4">
        <w:rPr>
          <w:rFonts w:ascii="Arial" w:hAnsi="Arial" w:cs="Arial"/>
          <w:b/>
          <w:bCs/>
        </w:rPr>
        <w:t xml:space="preserve">Комментарий: </w:t>
      </w:r>
      <w:r w:rsidR="00A43AE0" w:rsidRPr="00A43AE0">
        <w:rPr>
          <w:rFonts w:ascii="Arial" w:hAnsi="Arial" w:cs="Arial"/>
          <w:bCs/>
        </w:rPr>
        <w:t>по данным работы Lamb CR &amp; Jones ID 2016, JSAP около 77% клинически здоровых (бессимптомных) кошек могут иметь различные КТ признаки респираторных патологий, в т.ч. и признаки воспалительн</w:t>
      </w:r>
      <w:r w:rsidR="00D60F71">
        <w:rPr>
          <w:rFonts w:ascii="Arial" w:hAnsi="Arial" w:cs="Arial"/>
          <w:bCs/>
        </w:rPr>
        <w:t xml:space="preserve">ых </w:t>
      </w:r>
      <w:r w:rsidR="00A43AE0" w:rsidRPr="00A43AE0">
        <w:rPr>
          <w:rFonts w:ascii="Arial" w:hAnsi="Arial" w:cs="Arial"/>
          <w:bCs/>
        </w:rPr>
        <w:t>заболевани</w:t>
      </w:r>
      <w:r w:rsidR="00D60F71">
        <w:rPr>
          <w:rFonts w:ascii="Arial" w:hAnsi="Arial" w:cs="Arial"/>
          <w:bCs/>
        </w:rPr>
        <w:t xml:space="preserve">й </w:t>
      </w:r>
      <w:bookmarkStart w:id="0" w:name="_GoBack"/>
      <w:bookmarkEnd w:id="0"/>
      <w:r w:rsidR="00A43AE0" w:rsidRPr="00A43AE0">
        <w:rPr>
          <w:rFonts w:ascii="Arial" w:hAnsi="Arial" w:cs="Arial"/>
          <w:bCs/>
        </w:rPr>
        <w:t>– т.е. в форме случайных находок, поэтому крайне важно сопоставить результаты КТ с клинической картиной, а также данными БАЛа и/или ответом на лечение, если таковые проводились.</w:t>
      </w:r>
    </w:p>
    <w:p w:rsidR="005D1E36" w:rsidRPr="00A67FF4" w:rsidRDefault="005D1E36" w:rsidP="00EE6308">
      <w:pPr>
        <w:rPr>
          <w:rFonts w:ascii="Arial" w:hAnsi="Arial" w:cs="Arial"/>
          <w:b/>
          <w:bCs/>
        </w:rPr>
      </w:pPr>
    </w:p>
    <w:p w:rsidR="00EE6308" w:rsidRDefault="00E32111" w:rsidP="00D80E30">
      <w:pPr>
        <w:rPr>
          <w:rStyle w:val="a3"/>
          <w:rFonts w:ascii="Arial" w:hAnsi="Arial" w:cs="Arial"/>
          <w:b/>
          <w:sz w:val="22"/>
        </w:rPr>
      </w:pPr>
      <w:hyperlink r:id="rId16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17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18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A43AE0" w:rsidRDefault="00A43AE0" w:rsidP="00D80E30">
      <w:pPr>
        <w:rPr>
          <w:rStyle w:val="a3"/>
          <w:rFonts w:ascii="Arial" w:hAnsi="Arial" w:cs="Arial"/>
          <w:b/>
          <w:sz w:val="22"/>
        </w:rPr>
      </w:pPr>
    </w:p>
    <w:p w:rsidR="00A43AE0" w:rsidRDefault="00A43AE0" w:rsidP="00A43AE0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68320EF" wp14:editId="7D3400E1">
            <wp:extent cx="4879817" cy="487981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91180" cy="489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3AE0" w:rsidRDefault="00A43AE0" w:rsidP="00A43AE0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C3740F3" wp14:editId="1C1FF1A5">
            <wp:extent cx="4870287" cy="4806070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85742" cy="4821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D8" w:rsidRDefault="003873D8" w:rsidP="00A43AE0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ABE9E2E" wp14:editId="7A7303A4">
            <wp:extent cx="6645910" cy="8513445"/>
            <wp:effectExtent l="0" t="0" r="254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51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277" w:rsidRDefault="00276277" w:rsidP="00A43AE0">
      <w:pPr>
        <w:jc w:val="center"/>
        <w:rPr>
          <w:sz w:val="22"/>
          <w:szCs w:val="22"/>
        </w:rPr>
      </w:pPr>
    </w:p>
    <w:p w:rsidR="00276277" w:rsidRDefault="00276277" w:rsidP="00A43AE0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4DFEF5A" wp14:editId="397D394E">
            <wp:extent cx="6645910" cy="3799205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277" w:rsidRDefault="00276277" w:rsidP="00A43AE0">
      <w:pPr>
        <w:jc w:val="center"/>
        <w:rPr>
          <w:sz w:val="22"/>
          <w:szCs w:val="22"/>
        </w:rPr>
      </w:pPr>
    </w:p>
    <w:p w:rsidR="00276277" w:rsidRPr="004327E9" w:rsidRDefault="00276277" w:rsidP="00A43AE0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11E0991" wp14:editId="3D7CEE7A">
            <wp:extent cx="6645910" cy="3434080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3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6277" w:rsidRPr="004327E9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111" w:rsidRDefault="00E32111" w:rsidP="004327E9">
      <w:r>
        <w:separator/>
      </w:r>
    </w:p>
  </w:endnote>
  <w:endnote w:type="continuationSeparator" w:id="0">
    <w:p w:rsidR="00E32111" w:rsidRDefault="00E32111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111" w:rsidRDefault="00E32111" w:rsidP="004327E9">
      <w:r>
        <w:separator/>
      </w:r>
    </w:p>
  </w:footnote>
  <w:footnote w:type="continuationSeparator" w:id="0">
    <w:p w:rsidR="00E32111" w:rsidRDefault="00E32111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2AF23C0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2" w15:restartNumberingAfterBreak="0">
    <w:nsid w:val="72F916F2"/>
    <w:multiLevelType w:val="hybridMultilevel"/>
    <w:tmpl w:val="F2B4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3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4"/>
  </w:num>
  <w:num w:numId="12">
    <w:abstractNumId w:val="9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C3A81"/>
    <w:rsid w:val="000C4B20"/>
    <w:rsid w:val="000C7819"/>
    <w:rsid w:val="000D7D16"/>
    <w:rsid w:val="000E2507"/>
    <w:rsid w:val="000F038C"/>
    <w:rsid w:val="000F0701"/>
    <w:rsid w:val="000F32E5"/>
    <w:rsid w:val="00107A33"/>
    <w:rsid w:val="0013706B"/>
    <w:rsid w:val="00141C6B"/>
    <w:rsid w:val="001511CA"/>
    <w:rsid w:val="00187509"/>
    <w:rsid w:val="00191D1D"/>
    <w:rsid w:val="00193FFE"/>
    <w:rsid w:val="001944B5"/>
    <w:rsid w:val="001955A9"/>
    <w:rsid w:val="001B1FE2"/>
    <w:rsid w:val="001D77E4"/>
    <w:rsid w:val="00212173"/>
    <w:rsid w:val="00221A46"/>
    <w:rsid w:val="00226DF7"/>
    <w:rsid w:val="00227A69"/>
    <w:rsid w:val="0023280C"/>
    <w:rsid w:val="00235473"/>
    <w:rsid w:val="00240746"/>
    <w:rsid w:val="002719E8"/>
    <w:rsid w:val="00276277"/>
    <w:rsid w:val="002804A8"/>
    <w:rsid w:val="002B1DDE"/>
    <w:rsid w:val="002F36F2"/>
    <w:rsid w:val="00301004"/>
    <w:rsid w:val="003101E2"/>
    <w:rsid w:val="00312A15"/>
    <w:rsid w:val="00316404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873D8"/>
    <w:rsid w:val="00391DA7"/>
    <w:rsid w:val="003C4DA5"/>
    <w:rsid w:val="00413F14"/>
    <w:rsid w:val="00421654"/>
    <w:rsid w:val="004327E9"/>
    <w:rsid w:val="00441FF3"/>
    <w:rsid w:val="004B12C8"/>
    <w:rsid w:val="004B1C47"/>
    <w:rsid w:val="004C03CF"/>
    <w:rsid w:val="004C1AFC"/>
    <w:rsid w:val="004C59FA"/>
    <w:rsid w:val="004E08EC"/>
    <w:rsid w:val="00501539"/>
    <w:rsid w:val="00510A9A"/>
    <w:rsid w:val="005375A3"/>
    <w:rsid w:val="00546B60"/>
    <w:rsid w:val="00553D3E"/>
    <w:rsid w:val="00577343"/>
    <w:rsid w:val="005801D3"/>
    <w:rsid w:val="00585401"/>
    <w:rsid w:val="00587CE4"/>
    <w:rsid w:val="00595027"/>
    <w:rsid w:val="00597030"/>
    <w:rsid w:val="005A3297"/>
    <w:rsid w:val="005A37EE"/>
    <w:rsid w:val="005D1E36"/>
    <w:rsid w:val="005D4AD6"/>
    <w:rsid w:val="005F3A24"/>
    <w:rsid w:val="00600657"/>
    <w:rsid w:val="00602845"/>
    <w:rsid w:val="00604BA6"/>
    <w:rsid w:val="00613E57"/>
    <w:rsid w:val="00624342"/>
    <w:rsid w:val="00644DF2"/>
    <w:rsid w:val="00654B1B"/>
    <w:rsid w:val="00657EC1"/>
    <w:rsid w:val="006679C7"/>
    <w:rsid w:val="00673215"/>
    <w:rsid w:val="0068257B"/>
    <w:rsid w:val="006A2F1C"/>
    <w:rsid w:val="006A6D0B"/>
    <w:rsid w:val="006C20ED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50729"/>
    <w:rsid w:val="00760573"/>
    <w:rsid w:val="007608AB"/>
    <w:rsid w:val="00763DC3"/>
    <w:rsid w:val="00764F65"/>
    <w:rsid w:val="00776A23"/>
    <w:rsid w:val="007A1F6F"/>
    <w:rsid w:val="007B2D5B"/>
    <w:rsid w:val="007B5A32"/>
    <w:rsid w:val="007C09F9"/>
    <w:rsid w:val="007C4F78"/>
    <w:rsid w:val="007C75AC"/>
    <w:rsid w:val="008233EA"/>
    <w:rsid w:val="008402D0"/>
    <w:rsid w:val="00853694"/>
    <w:rsid w:val="00876FE1"/>
    <w:rsid w:val="008A2486"/>
    <w:rsid w:val="008B66E9"/>
    <w:rsid w:val="008C1305"/>
    <w:rsid w:val="008C23DE"/>
    <w:rsid w:val="008C6C76"/>
    <w:rsid w:val="008D15D7"/>
    <w:rsid w:val="008E3D51"/>
    <w:rsid w:val="008E4D6D"/>
    <w:rsid w:val="008E5CE6"/>
    <w:rsid w:val="0090218B"/>
    <w:rsid w:val="00915275"/>
    <w:rsid w:val="00933092"/>
    <w:rsid w:val="00937C45"/>
    <w:rsid w:val="00944D32"/>
    <w:rsid w:val="00950B4E"/>
    <w:rsid w:val="00961121"/>
    <w:rsid w:val="00967647"/>
    <w:rsid w:val="00970AC6"/>
    <w:rsid w:val="00971A18"/>
    <w:rsid w:val="009B2460"/>
    <w:rsid w:val="009B6A5A"/>
    <w:rsid w:val="009D54E9"/>
    <w:rsid w:val="00A00827"/>
    <w:rsid w:val="00A03BB9"/>
    <w:rsid w:val="00A06126"/>
    <w:rsid w:val="00A13C0D"/>
    <w:rsid w:val="00A425DD"/>
    <w:rsid w:val="00A43AE0"/>
    <w:rsid w:val="00A5722E"/>
    <w:rsid w:val="00A67FF4"/>
    <w:rsid w:val="00A833D0"/>
    <w:rsid w:val="00AA1909"/>
    <w:rsid w:val="00AA5B6D"/>
    <w:rsid w:val="00AE4267"/>
    <w:rsid w:val="00AF4809"/>
    <w:rsid w:val="00B07932"/>
    <w:rsid w:val="00B453DE"/>
    <w:rsid w:val="00B54583"/>
    <w:rsid w:val="00B72681"/>
    <w:rsid w:val="00B9647D"/>
    <w:rsid w:val="00BA04BD"/>
    <w:rsid w:val="00BB0AA8"/>
    <w:rsid w:val="00BB7C13"/>
    <w:rsid w:val="00BC299D"/>
    <w:rsid w:val="00BD5917"/>
    <w:rsid w:val="00BF5957"/>
    <w:rsid w:val="00C036DC"/>
    <w:rsid w:val="00C35477"/>
    <w:rsid w:val="00C4317E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F083F"/>
    <w:rsid w:val="00CF4704"/>
    <w:rsid w:val="00D028D5"/>
    <w:rsid w:val="00D17568"/>
    <w:rsid w:val="00D2203A"/>
    <w:rsid w:val="00D30D8F"/>
    <w:rsid w:val="00D31ECD"/>
    <w:rsid w:val="00D459C3"/>
    <w:rsid w:val="00D60F71"/>
    <w:rsid w:val="00D64536"/>
    <w:rsid w:val="00D71271"/>
    <w:rsid w:val="00D80E30"/>
    <w:rsid w:val="00D82F47"/>
    <w:rsid w:val="00D93EC8"/>
    <w:rsid w:val="00DC31F0"/>
    <w:rsid w:val="00DC3292"/>
    <w:rsid w:val="00DE31EC"/>
    <w:rsid w:val="00DF5CF5"/>
    <w:rsid w:val="00E026E0"/>
    <w:rsid w:val="00E035E5"/>
    <w:rsid w:val="00E035EE"/>
    <w:rsid w:val="00E32111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A0A3A"/>
    <w:rsid w:val="00EA7249"/>
    <w:rsid w:val="00EA7F4E"/>
    <w:rsid w:val="00EE00C7"/>
    <w:rsid w:val="00EE6308"/>
    <w:rsid w:val="00F133C2"/>
    <w:rsid w:val="00F16A48"/>
    <w:rsid w:val="00F21493"/>
    <w:rsid w:val="00F3012C"/>
    <w:rsid w:val="00F4010F"/>
    <w:rsid w:val="00F62C16"/>
    <w:rsid w:val="00F757FA"/>
    <w:rsid w:val="00F970AC"/>
    <w:rsid w:val="00FC7031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07E79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89;t-mri@skolkovo.vet" TargetMode="External"/><Relationship Id="rId13" Type="http://schemas.openxmlformats.org/officeDocument/2006/relationships/hyperlink" Target="https://vetct.tb.ru/sorkr" TargetMode="External"/><Relationship Id="rId18" Type="http://schemas.openxmlformats.org/officeDocument/2006/relationships/hyperlink" Target="https://vetct.tb.ru/sorkr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image" Target="media/image1.jpeg"/><Relationship Id="rId12" Type="http://schemas.openxmlformats.org/officeDocument/2006/relationships/hyperlink" Target="https://vetct.tb.ru/sorkr" TargetMode="External"/><Relationship Id="rId17" Type="http://schemas.openxmlformats.org/officeDocument/2006/relationships/hyperlink" Target="https://vetct.tb.ru/vlad2/norma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etct.tb.ru/vlad2/zalkychenie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sorkr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vetct.tb.ru/sorkr" TargetMode="External"/><Relationship Id="rId23" Type="http://schemas.openxmlformats.org/officeDocument/2006/relationships/image" Target="media/image6.png"/><Relationship Id="rId10" Type="http://schemas.openxmlformats.org/officeDocument/2006/relationships/hyperlink" Target="https://t.me/Kemelman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vetct.tb.ru/kemelman" TargetMode="External"/><Relationship Id="rId14" Type="http://schemas.openxmlformats.org/officeDocument/2006/relationships/hyperlink" Target="https://vetct.tb.ru/sorkr" TargetMode="External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МРТ</dc:creator>
  <cp:lastModifiedBy>ct-mr</cp:lastModifiedBy>
  <cp:revision>5</cp:revision>
  <dcterms:created xsi:type="dcterms:W3CDTF">2023-06-20T15:30:00Z</dcterms:created>
  <dcterms:modified xsi:type="dcterms:W3CDTF">2023-06-20T16:03:00Z</dcterms:modified>
</cp:coreProperties>
</file>