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40EE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40EE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A6D60">
                          <w:t>27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A6D60">
                          <w:t>27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6D60">
                          <w:t>Касумова</w:t>
                        </w:r>
                        <w:proofErr w:type="spellEnd"/>
                        <w:r w:rsidR="003A6D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A6D60">
                          <w:t xml:space="preserve">11 </w:t>
                        </w:r>
                        <w:proofErr w:type="spellStart"/>
                        <w:r w:rsidR="003A6D60">
                          <w:t>дн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Черепаха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A6D6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6D6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A6D60">
        <w:t>Касумова</w:t>
      </w:r>
      <w:proofErr w:type="spellEnd"/>
      <w:r w:rsidR="003A6D6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3A8C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43DA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2023-05-27T12:56:00Z</dcterms:created>
  <dcterms:modified xsi:type="dcterms:W3CDTF">2023-05-27T12:56:00Z</dcterms:modified>
</cp:coreProperties>
</file>