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A15A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A15A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E5759">
                          <w:t>10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E5759">
                          <w:t>10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61434">
                          <w:t>Смольянинова</w:t>
                        </w:r>
                        <w:proofErr w:type="spellEnd"/>
                        <w:r w:rsidR="00961434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EE575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5759">
                          <w:t>10 месяцев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5759">
                          <w:t>Джонатан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5759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E575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E575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E575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575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575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E5759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E575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575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434">
              <w:rPr>
                <w:sz w:val="20"/>
                <w:szCs w:val="20"/>
              </w:rPr>
              <w:t>1</w:t>
            </w:r>
            <w:r w:rsidR="00EE5759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5759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E5759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143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E5759">
              <w:rPr>
                <w:sz w:val="20"/>
                <w:szCs w:val="20"/>
              </w:rPr>
              <w:t>,321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61434">
        <w:t>Смольянинова</w:t>
      </w:r>
      <w:proofErr w:type="spellEnd"/>
      <w:r w:rsidR="00961434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15AC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0F1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9455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E5759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2023-03-10T10:40:00Z</dcterms:created>
  <dcterms:modified xsi:type="dcterms:W3CDTF">2023-03-10T10:40:00Z</dcterms:modified>
</cp:coreProperties>
</file>