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D756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D756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31503F" w:rsidP="00EC6F35">
                        <w:pPr>
                          <w:pStyle w:val="a6"/>
                        </w:pPr>
                        <w:r>
                          <w:t xml:space="preserve">     15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1503F">
                          <w:t>15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F32634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Гирш А.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945">
                          <w:t>Карыпова</w:t>
                        </w:r>
                        <w:proofErr w:type="spellEnd"/>
                        <w:r w:rsidR="00EA394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2634">
                          <w:t>Шотландская вислоухая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F32634" w:rsidP="0031503F">
                        <w:pPr>
                          <w:pStyle w:val="a6"/>
                        </w:pPr>
                        <w:r>
                          <w:t xml:space="preserve">      2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634">
                          <w:t>Флоки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3263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6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6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634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6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63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63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634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3945">
        <w:t>Карыпова</w:t>
      </w:r>
      <w:proofErr w:type="spellEnd"/>
      <w:r w:rsidR="00EA3945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D756E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CF692F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06AF8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2634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2023-01-15T06:41:00Z</dcterms:created>
  <dcterms:modified xsi:type="dcterms:W3CDTF">2023-01-15T06:41:00Z</dcterms:modified>
</cp:coreProperties>
</file>