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279B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279B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A97350" w:rsidP="00EC6F35">
                        <w:pPr>
                          <w:pStyle w:val="a6"/>
                        </w:pPr>
                        <w:r>
                          <w:t xml:space="preserve">     06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97350">
                          <w:t>06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97350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30560">
                          <w:t xml:space="preserve">1г 5 </w:t>
                        </w:r>
                        <w:proofErr w:type="spellStart"/>
                        <w:proofErr w:type="gramStart"/>
                        <w:r w:rsidR="0093056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30560">
                          <w:t>Калеопа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9735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735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7350"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735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97350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97350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97350">
              <w:rPr>
                <w:sz w:val="20"/>
                <w:szCs w:val="20"/>
              </w:rPr>
              <w:t>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7350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</w:t>
            </w:r>
            <w:r w:rsidR="00A9735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97350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7350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7350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A97350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735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7350"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A9735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1E22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279BC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D67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7350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3118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1BB3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2023-01-06T09:36:00Z</dcterms:created>
  <dcterms:modified xsi:type="dcterms:W3CDTF">2023-01-06T09:36:00Z</dcterms:modified>
</cp:coreProperties>
</file>