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FF5604" w:rsidRDefault="00831FB2" w:rsidP="00FF5604">
      <w:pPr>
        <w:pStyle w:val="Textbody"/>
        <w:ind w:left="-330" w:right="-465"/>
        <w:jc w:val="center"/>
        <w:rPr>
          <w:rFonts w:ascii="Times New Roman" w:hAnsi="Times New Roman" w:cs="Times New Roman"/>
        </w:rPr>
      </w:pPr>
      <w:r w:rsidRPr="00831FB2">
        <w:rPr>
          <w:noProof/>
          <w:lang w:eastAsia="ru-RU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0;margin-top:12.6pt;width:539.25pt;height:1.2pt;z-index:251658240;visibility:visible;mso-position-horizontal:left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" filled="f" stroked="f">
            <v:textbox inset="0,0,0,0">
              <w:txbxContent>
                <w:tbl>
                  <w:tblPr>
                    <w:tblW w:w="0" w:type="dxa"/>
                    <w:tblLayout w:type="fixed"/>
                    <w:tblCellMar>
                      <w:left w:w="10" w:type="dxa"/>
                      <w:right w:w="10" w:type="dxa"/>
                    </w:tblCellMar>
                    <w:tblLook w:val="04A0"/>
                  </w:tblPr>
                  <w:tblGrid>
                    <w:gridCol w:w="10785"/>
                  </w:tblGrid>
                  <w:tr w:rsidR="00C47D2D">
                    <w:tc>
                      <w:tcPr>
                        <w:tcW w:w="10785" w:type="dxa"/>
                        <w:hideMark/>
                      </w:tcPr>
                      <w:p w:rsidR="00C47D2D" w:rsidRDefault="00C47D2D">
                        <w:pPr>
                          <w:pStyle w:val="TableContents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Центр  Ветеринарной  медицины  «Тровет»</w:t>
                        </w:r>
                      </w:p>
                      <w:tbl>
                        <w:tblPr>
                          <w:tblW w:w="0" w:type="dxa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/>
                        </w:tblPr>
                        <w:tblGrid>
                          <w:gridCol w:w="5175"/>
                          <w:gridCol w:w="5610"/>
                        </w:tblGrid>
                        <w:tr w:rsidR="00C47D2D">
                          <w:tc>
                            <w:tcPr>
                              <w:tcW w:w="5175" w:type="dxa"/>
                              <w:hideMark/>
                            </w:tcPr>
                            <w:p w:rsidR="00C47D2D" w:rsidRDefault="00C47D2D">
                              <w:pPr>
                                <w:pStyle w:val="TableContents"/>
                                <w:ind w:left="1730" w:right="-1000" w:hanging="930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Адрес: г. Троицк, Микрорайон «В», Комсомольский пр-д - 2Б</w:t>
                              </w:r>
                            </w:p>
                          </w:tc>
                          <w:tc>
                            <w:tcPr>
                              <w:tcW w:w="5610" w:type="dxa"/>
                              <w:hideMark/>
                            </w:tcPr>
                            <w:p w:rsidR="00C47D2D" w:rsidRDefault="00C47D2D">
                              <w:pPr>
                                <w:pStyle w:val="TableContents"/>
                                <w:ind w:left="2015" w:right="6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Тел: 8-903-755-18-05</w:t>
                              </w:r>
                            </w:p>
                            <w:p w:rsidR="00C47D2D" w:rsidRDefault="00C47D2D">
                              <w:pPr>
                                <w:pStyle w:val="TableContents"/>
                                <w:ind w:left="2600" w:right="6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8-495-669-64-90</w:t>
                              </w:r>
                            </w:p>
                          </w:tc>
                        </w:tr>
                      </w:tbl>
                      <w:p w:rsidR="00C47D2D" w:rsidRDefault="00C47D2D"/>
                    </w:tc>
                  </w:tr>
                </w:tbl>
                <w:p w:rsidR="00C47D2D" w:rsidRDefault="00C47D2D" w:rsidP="00FF5604"/>
              </w:txbxContent>
            </v:textbox>
            <w10:wrap type="square" side="right" anchory="margin"/>
          </v:shape>
        </w:pict>
      </w:r>
      <w:r w:rsidR="00FF5604">
        <w:rPr>
          <w:rFonts w:ascii="Times New Roman" w:hAnsi="Times New Roman" w:cs="Times New Roman"/>
          <w:b/>
          <w:bCs/>
        </w:rPr>
        <w:t>ПРОТОКОЛ</w:t>
      </w:r>
    </w:p>
    <w:p w:rsidR="00FF5604" w:rsidRDefault="00FF5604" w:rsidP="00FF5604">
      <w:pPr>
        <w:pStyle w:val="Standard"/>
        <w:ind w:right="-465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УЛЬТРАЗВУКОВОГО ИССЛЕДОВАНИЯ ЖИВОТНОГО</w:t>
      </w:r>
    </w:p>
    <w:p w:rsidR="00FF5604" w:rsidRDefault="00FF5604" w:rsidP="00FF5604">
      <w:pPr>
        <w:pStyle w:val="Standard"/>
        <w:ind w:right="-465"/>
        <w:rPr>
          <w:rFonts w:ascii="Times New Roman" w:hAnsi="Times New Roman" w:cs="Times New Roman"/>
          <w:b/>
          <w:bCs/>
        </w:rPr>
      </w:pPr>
    </w:p>
    <w:p w:rsidR="00B562C9" w:rsidRP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bCs/>
        </w:rPr>
      </w:pPr>
      <w:r w:rsidRPr="002F12B6">
        <w:rPr>
          <w:rFonts w:ascii="Times New Roman" w:hAnsi="Times New Roman" w:cs="Times New Roman"/>
          <w:bCs/>
        </w:rPr>
        <w:t xml:space="preserve">Дата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2E0229">
        <w:rPr>
          <w:rFonts w:ascii="Times New Roman" w:hAnsi="Times New Roman" w:cs="Times New Roman"/>
          <w:bCs/>
        </w:rPr>
        <w:t>1.10.2022</w:t>
      </w: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bCs/>
        </w:rPr>
      </w:pPr>
      <w:r w:rsidRPr="002F12B6">
        <w:rPr>
          <w:rFonts w:ascii="Times New Roman" w:hAnsi="Times New Roman" w:cs="Times New Roman"/>
          <w:bCs/>
        </w:rPr>
        <w:t xml:space="preserve">Вет. </w:t>
      </w:r>
      <w:r>
        <w:rPr>
          <w:rFonts w:ascii="Times New Roman" w:hAnsi="Times New Roman" w:cs="Times New Roman"/>
          <w:bCs/>
        </w:rPr>
        <w:t>в</w:t>
      </w:r>
      <w:r w:rsidRPr="002F12B6">
        <w:rPr>
          <w:rFonts w:ascii="Times New Roman" w:hAnsi="Times New Roman" w:cs="Times New Roman"/>
          <w:bCs/>
        </w:rPr>
        <w:t xml:space="preserve">рач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Горянина И. И. </w:t>
      </w:r>
    </w:p>
    <w:p w:rsidR="00B562C9" w:rsidRPr="00FD29CD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 w:rsidRPr="002F12B6">
        <w:rPr>
          <w:rFonts w:ascii="Times New Roman" w:hAnsi="Times New Roman" w:cs="Times New Roman"/>
          <w:bCs/>
        </w:rPr>
        <w:t>Владелец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2E0229">
        <w:rPr>
          <w:rFonts w:ascii="Times New Roman" w:hAnsi="Times New Roman" w:cs="Times New Roman"/>
          <w:bCs/>
        </w:rPr>
        <w:t xml:space="preserve">Ишкова Е. Е. </w:t>
      </w:r>
    </w:p>
    <w:p w:rsidR="00B562C9" w:rsidRPr="00FD29CD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 w:rsidRPr="002F12B6">
        <w:rPr>
          <w:rFonts w:ascii="Times New Roman" w:hAnsi="Times New Roman" w:cs="Times New Roman"/>
          <w:bCs/>
        </w:rPr>
        <w:t xml:space="preserve">Животное </w:t>
      </w:r>
      <w:r>
        <w:rPr>
          <w:rFonts w:ascii="Times New Roman" w:hAnsi="Times New Roman" w:cs="Times New Roman"/>
          <w:bCs/>
        </w:rPr>
        <w:tab/>
      </w:r>
      <w:r w:rsidR="002E0229">
        <w:rPr>
          <w:rFonts w:ascii="Times New Roman" w:hAnsi="Times New Roman" w:cs="Times New Roman"/>
          <w:bCs/>
        </w:rPr>
        <w:tab/>
        <w:t>кошка, самец, метис, Арчи, 7 лет</w:t>
      </w:r>
    </w:p>
    <w:p w:rsidR="00B562C9" w:rsidRPr="00AB0093" w:rsidRDefault="00B562C9" w:rsidP="00B562C9">
      <w:pPr>
        <w:pStyle w:val="Standard"/>
        <w:ind w:left="-330" w:right="30" w:firstLine="1276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bookmarkStart w:id="0" w:name="_GoBack"/>
      <w:r w:rsidRPr="00AB0093">
        <w:rPr>
          <w:rFonts w:ascii="Times New Roman" w:hAnsi="Times New Roman" w:cs="Times New Roman"/>
          <w:bCs/>
          <w:u w:val="single"/>
        </w:rPr>
        <w:t>МОЧЕВОЙ ПУЗЫРЬ</w:t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ins w:id="1" w:author="Priem1" w:date="2014-02-14T17:24:00Z">
        <w:r w:rsidR="00831FB2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831FB2" w:rsidRPr="00AB0093">
          <w:rPr>
            <w:rFonts w:ascii="Times New Roman" w:hAnsi="Times New Roman" w:cs="Times New Roman"/>
            <w:bCs/>
          </w:rPr>
          <w:fldChar w:fldCharType="end"/>
        </w:r>
        <w:r w:rsidR="00831FB2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831FB2" w:rsidRPr="00AB0093">
          <w:rPr>
            <w:rFonts w:ascii="Times New Roman" w:hAnsi="Times New Roman" w:cs="Times New Roman"/>
            <w:bCs/>
          </w:rPr>
          <w:fldChar w:fldCharType="end"/>
        </w:r>
        <w:r w:rsidR="00831FB2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831FB2" w:rsidRPr="00AB0093">
          <w:rPr>
            <w:rFonts w:ascii="Times New Roman" w:hAnsi="Times New Roman" w:cs="Times New Roman"/>
            <w:bCs/>
          </w:rPr>
          <w:fldChar w:fldCharType="end"/>
        </w:r>
        <w:r w:rsidR="00831FB2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831FB2" w:rsidRPr="00AB0093">
          <w:rPr>
            <w:rFonts w:ascii="Times New Roman" w:hAnsi="Times New Roman" w:cs="Times New Roman"/>
            <w:bCs/>
          </w:rPr>
          <w:fldChar w:fldCharType="end"/>
        </w:r>
        <w:r w:rsidR="00831FB2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831FB2" w:rsidRPr="00AB0093">
          <w:rPr>
            <w:rFonts w:ascii="Times New Roman" w:hAnsi="Times New Roman" w:cs="Times New Roman"/>
            <w:bCs/>
          </w:rPr>
          <w:fldChar w:fldCharType="end"/>
        </w:r>
        <w:r w:rsidR="00831FB2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831FB2" w:rsidRPr="00AB0093">
          <w:rPr>
            <w:rFonts w:ascii="Times New Roman" w:hAnsi="Times New Roman" w:cs="Times New Roman"/>
            <w:bCs/>
          </w:rPr>
          <w:fldChar w:fldCharType="end"/>
        </w:r>
        <w:r w:rsidR="00831FB2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831FB2" w:rsidRPr="00AB0093">
          <w:rPr>
            <w:rFonts w:ascii="Times New Roman" w:hAnsi="Times New Roman" w:cs="Times New Roman"/>
            <w:bCs/>
          </w:rPr>
          <w:fldChar w:fldCharType="end"/>
        </w:r>
        <w:r w:rsidR="00831FB2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831FB2" w:rsidRPr="00AB0093">
          <w:rPr>
            <w:rFonts w:ascii="Times New Roman" w:hAnsi="Times New Roman" w:cs="Times New Roman"/>
            <w:bCs/>
          </w:rPr>
          <w:fldChar w:fldCharType="end"/>
        </w:r>
      </w:ins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F50735">
        <w:rPr>
          <w:rFonts w:ascii="Times New Roman" w:hAnsi="Times New Roman" w:cs="Times New Roman"/>
          <w:bCs/>
        </w:rPr>
        <w:t>визуализируется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Pr="00AB0093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Степень наполнения</w:t>
      </w:r>
      <w:r>
        <w:rPr>
          <w:rFonts w:ascii="Times New Roman" w:hAnsi="Times New Roman" w:cs="Times New Roman"/>
          <w:bCs/>
        </w:rPr>
        <w:t xml:space="preserve"> </w:t>
      </w:r>
      <w:r w:rsidR="002E0229">
        <w:rPr>
          <w:rFonts w:ascii="Times New Roman" w:hAnsi="Times New Roman" w:cs="Times New Roman"/>
          <w:bCs/>
        </w:rPr>
        <w:t>–</w:t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t xml:space="preserve"> </w:t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t>переполнен</w:t>
      </w:r>
      <w:r w:rsidR="002E0229">
        <w:rPr>
          <w:rFonts w:ascii="Times New Roman" w:hAnsi="Times New Roman" w:cs="Times New Roman"/>
          <w:bCs/>
        </w:rPr>
        <w:t xml:space="preserve"> (118 мл)</w:t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562C9" w:rsidRDefault="00831FB2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="00B562C9" w:rsidRPr="00B66975">
        <w:rPr>
          <w:rFonts w:ascii="Times New Roman" w:hAnsi="Times New Roman" w:cs="Times New Roman"/>
          <w:b/>
          <w:bCs/>
          <w:i/>
          <w:u w:val="single"/>
        </w:rPr>
        <w:t>Форма</w:t>
      </w:r>
      <w:r w:rsidR="00B562C9">
        <w:rPr>
          <w:rFonts w:ascii="Times New Roman" w:hAnsi="Times New Roman" w:cs="Times New Roman"/>
          <w:bCs/>
        </w:rPr>
        <w:t xml:space="preserve"> - </w:t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="00B562C9" w:rsidRPr="00F50735">
        <w:rPr>
          <w:rFonts w:ascii="Times New Roman" w:hAnsi="Times New Roman" w:cs="Times New Roman"/>
          <w:bCs/>
        </w:rPr>
        <w:t>симметричный</w:t>
      </w:r>
      <w:r w:rsidR="00B562C9" w:rsidRPr="00DC7D61">
        <w:rPr>
          <w:rFonts w:ascii="Times New Roman" w:hAnsi="Times New Roman" w:cs="Times New Roman"/>
          <w:b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Стенка</w:t>
      </w:r>
      <w:r w:rsidRPr="00B66975">
        <w:rPr>
          <w:rFonts w:ascii="Times New Roman" w:hAnsi="Times New Roman" w:cs="Times New Roman"/>
          <w:bCs/>
        </w:rPr>
        <w:t>-</w:t>
      </w:r>
      <w:r w:rsidR="002E0229">
        <w:rPr>
          <w:rFonts w:ascii="Times New Roman" w:hAnsi="Times New Roman" w:cs="Times New Roman"/>
          <w:bCs/>
        </w:rPr>
        <w:t xml:space="preserve">  </w:t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Pr="00C119A9">
        <w:rPr>
          <w:rFonts w:ascii="Times New Roman" w:hAnsi="Times New Roman" w:cs="Times New Roman"/>
          <w:bCs/>
        </w:rPr>
        <w:t>не</w:t>
      </w:r>
      <w:r w:rsidR="002E0229">
        <w:rPr>
          <w:rFonts w:ascii="Times New Roman" w:hAnsi="Times New Roman" w:cs="Times New Roman"/>
          <w:bCs/>
        </w:rPr>
        <w:t xml:space="preserve"> </w:t>
      </w:r>
      <w:r w:rsidRPr="00C119A9">
        <w:rPr>
          <w:rFonts w:ascii="Times New Roman" w:hAnsi="Times New Roman" w:cs="Times New Roman"/>
          <w:bCs/>
        </w:rPr>
        <w:t>утолщена</w:t>
      </w:r>
      <w:r w:rsidR="002E0229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(</w:t>
      </w:r>
      <w:r w:rsidRPr="00AB0093">
        <w:rPr>
          <w:rFonts w:ascii="Times New Roman" w:hAnsi="Times New Roman" w:cs="Times New Roman"/>
          <w:bCs/>
        </w:rPr>
        <w:t>толщина</w:t>
      </w:r>
      <w:r>
        <w:rPr>
          <w:rFonts w:ascii="Times New Roman" w:hAnsi="Times New Roman" w:cs="Times New Roman"/>
          <w:bCs/>
        </w:rPr>
        <w:t xml:space="preserve"> </w:t>
      </w:r>
      <w:r w:rsidR="002E0229">
        <w:rPr>
          <w:rFonts w:ascii="Times New Roman" w:hAnsi="Times New Roman" w:cs="Times New Roman"/>
          <w:bCs/>
        </w:rPr>
        <w:t xml:space="preserve">1,8 </w:t>
      </w:r>
      <w:r>
        <w:rPr>
          <w:rFonts w:ascii="Times New Roman" w:hAnsi="Times New Roman" w:cs="Times New Roman"/>
          <w:bCs/>
        </w:rPr>
        <w:t>мм)</w:t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Слоистость</w:t>
      </w:r>
      <w:r w:rsidRPr="00DF66BD">
        <w:rPr>
          <w:rFonts w:ascii="Times New Roman" w:hAnsi="Times New Roman" w:cs="Times New Roman"/>
          <w:bCs/>
        </w:rPr>
        <w:t>-</w:t>
      </w:r>
      <w:r w:rsidR="002E0229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сохранена</w:t>
      </w:r>
      <w:r>
        <w:rPr>
          <w:rFonts w:ascii="Times New Roman" w:hAnsi="Times New Roman" w:cs="Times New Roman"/>
          <w:bCs/>
        </w:rPr>
        <w:t>.</w:t>
      </w:r>
    </w:p>
    <w:p w:rsidR="00B562C9" w:rsidRPr="00DC7D61" w:rsidRDefault="00B562C9" w:rsidP="00B562C9">
      <w:pPr>
        <w:pStyle w:val="Standard"/>
        <w:ind w:left="6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Содержимое полости</w:t>
      </w:r>
      <w:r>
        <w:rPr>
          <w:rFonts w:ascii="Times New Roman" w:hAnsi="Times New Roman" w:cs="Times New Roman"/>
          <w:bCs/>
        </w:rPr>
        <w:t xml:space="preserve"> </w:t>
      </w:r>
      <w:r w:rsidR="002E0229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 w:rsidR="002E0229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однородное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Осадок</w:t>
      </w:r>
      <w:r>
        <w:rPr>
          <w:rFonts w:ascii="Times New Roman" w:hAnsi="Times New Roman" w:cs="Times New Roman"/>
          <w:b/>
          <w:bCs/>
        </w:rPr>
        <w:t xml:space="preserve"> – </w:t>
      </w:r>
      <w:r w:rsidRPr="00F50735">
        <w:rPr>
          <w:rFonts w:ascii="Times New Roman" w:hAnsi="Times New Roman" w:cs="Times New Roman"/>
          <w:bCs/>
        </w:rPr>
        <w:t>визуализируется</w:t>
      </w:r>
      <w:r>
        <w:rPr>
          <w:rFonts w:ascii="Times New Roman" w:hAnsi="Times New Roman" w:cs="Times New Roman"/>
          <w:bCs/>
        </w:rPr>
        <w:t>.</w:t>
      </w:r>
    </w:p>
    <w:p w:rsidR="00B562C9" w:rsidRPr="00DF66BD" w:rsidRDefault="00B562C9" w:rsidP="00B562C9">
      <w:pPr>
        <w:pStyle w:val="Standard"/>
        <w:ind w:left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Мышечный тонус </w:t>
      </w:r>
      <w:r>
        <w:rPr>
          <w:rFonts w:ascii="Times New Roman" w:hAnsi="Times New Roman" w:cs="Times New Roman"/>
          <w:bCs/>
        </w:rPr>
        <w:t xml:space="preserve">– </w:t>
      </w:r>
      <w:r w:rsidR="002E0229">
        <w:rPr>
          <w:rFonts w:ascii="Times New Roman" w:hAnsi="Times New Roman" w:cs="Times New Roman"/>
          <w:bCs/>
        </w:rPr>
        <w:t xml:space="preserve"> ослаблен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Дополн</w:t>
      </w:r>
      <w:r>
        <w:rPr>
          <w:rFonts w:ascii="Times New Roman" w:hAnsi="Times New Roman" w:cs="Times New Roman"/>
          <w:bCs/>
        </w:rPr>
        <w:t xml:space="preserve">ительно: </w:t>
      </w:r>
      <w:r w:rsidR="002E0229">
        <w:rPr>
          <w:rFonts w:ascii="Times New Roman" w:hAnsi="Times New Roman" w:cs="Times New Roman"/>
          <w:bCs/>
        </w:rPr>
        <w:t xml:space="preserve">на дорсальной стенке мочевого пузыря визуализируется гиперэхогенный осадок в умеренном количестве, с выраженной эхоакутической тенью, при изменении положения плохо поднимается и распростронятется по полости. 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  <w:u w:val="single"/>
        </w:rPr>
        <w:t>УРЕТРА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визуализируется</w:t>
      </w:r>
      <w:r>
        <w:rPr>
          <w:rFonts w:ascii="Times New Roman" w:hAnsi="Times New Roman" w:cs="Times New Roman"/>
          <w:bCs/>
        </w:rPr>
        <w:t>.</w:t>
      </w:r>
    </w:p>
    <w:p w:rsidR="00B562C9" w:rsidRPr="00AB0093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Диаметр</w:t>
      </w:r>
      <w:r w:rsidRPr="00AB0093">
        <w:rPr>
          <w:rFonts w:ascii="Times New Roman" w:hAnsi="Times New Roman" w:cs="Times New Roman"/>
          <w:bCs/>
        </w:rPr>
        <w:t xml:space="preserve"> просвета</w:t>
      </w:r>
      <w:r w:rsidR="002E0229">
        <w:rPr>
          <w:rFonts w:ascii="Times New Roman" w:hAnsi="Times New Roman" w:cs="Times New Roman"/>
          <w:bCs/>
        </w:rPr>
        <w:t xml:space="preserve"> 2,7 </w:t>
      </w:r>
      <w:r w:rsidRPr="00AB0093">
        <w:rPr>
          <w:rFonts w:ascii="Times New Roman" w:hAnsi="Times New Roman" w:cs="Times New Roman"/>
          <w:bCs/>
        </w:rPr>
        <w:t>мм</w:t>
      </w:r>
      <w:r w:rsidR="002E0229">
        <w:rPr>
          <w:rFonts w:ascii="Times New Roman" w:hAnsi="Times New Roman" w:cs="Times New Roman"/>
          <w:bCs/>
        </w:rPr>
        <w:t xml:space="preserve"> - расширена</w:t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562C9" w:rsidRPr="00AB0093" w:rsidRDefault="00B562C9" w:rsidP="00B562C9">
      <w:pPr>
        <w:pStyle w:val="Standard"/>
        <w:ind w:left="60"/>
        <w:rPr>
          <w:rFonts w:ascii="Times New Roman" w:hAnsi="Times New Roman" w:cs="Times New Roman"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Стенка</w:t>
      </w:r>
      <w:r w:rsidRPr="00AB0093">
        <w:rPr>
          <w:rFonts w:ascii="Times New Roman" w:hAnsi="Times New Roman" w:cs="Times New Roman"/>
          <w:bCs/>
        </w:rPr>
        <w:t xml:space="preserve"> не утолщена</w:t>
      </w:r>
      <w:r w:rsidR="002E0229">
        <w:rPr>
          <w:rFonts w:ascii="Times New Roman" w:hAnsi="Times New Roman" w:cs="Times New Roman"/>
          <w:bCs/>
        </w:rPr>
        <w:t xml:space="preserve"> – 1,52 мм</w:t>
      </w:r>
      <w:r w:rsidRPr="00AB0093">
        <w:rPr>
          <w:rFonts w:ascii="Times New Roman" w:hAnsi="Times New Roman" w:cs="Times New Roman"/>
          <w:bCs/>
        </w:rPr>
        <w:t>.</w:t>
      </w:r>
    </w:p>
    <w:p w:rsidR="00B562C9" w:rsidRDefault="00B562C9" w:rsidP="002E022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Дополн</w:t>
      </w:r>
      <w:r>
        <w:rPr>
          <w:rFonts w:ascii="Times New Roman" w:hAnsi="Times New Roman" w:cs="Times New Roman"/>
          <w:bCs/>
        </w:rPr>
        <w:t>ительно:</w:t>
      </w:r>
    </w:p>
    <w:p w:rsidR="00B562C9" w:rsidRDefault="00B562C9" w:rsidP="00B562C9">
      <w:pPr>
        <w:pStyle w:val="Standard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  <w:u w:val="single"/>
        </w:rPr>
        <w:t>ЛЕВАЯ ПОЧКА</w:t>
      </w:r>
    </w:p>
    <w:p w:rsidR="00B562C9" w:rsidRPr="00DC7D61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D86DEF">
        <w:rPr>
          <w:rFonts w:ascii="Times New Roman" w:hAnsi="Times New Roman" w:cs="Times New Roman"/>
          <w:bCs/>
        </w:rPr>
        <w:t xml:space="preserve"> </w:t>
      </w:r>
      <w:r w:rsidR="00831FB2" w:rsidRPr="00D86DEF">
        <w:rPr>
          <w:rFonts w:ascii="Times New Roman" w:hAnsi="Times New Roman" w:cs="Times New Roman"/>
          <w:bCs/>
        </w:rPr>
        <w:fldChar w:fldCharType="begin"/>
      </w:r>
      <w:r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D86DEF">
        <w:rPr>
          <w:rFonts w:ascii="Times New Roman" w:hAnsi="Times New Roman" w:cs="Times New Roman"/>
          <w:bCs/>
        </w:rPr>
        <w:fldChar w:fldCharType="end"/>
      </w:r>
      <w:r w:rsidR="00831FB2" w:rsidRPr="00D86DEF">
        <w:rPr>
          <w:rFonts w:ascii="Times New Roman" w:hAnsi="Times New Roman" w:cs="Times New Roman"/>
          <w:bCs/>
        </w:rPr>
        <w:fldChar w:fldCharType="begin"/>
      </w:r>
      <w:r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D86DEF">
        <w:rPr>
          <w:rFonts w:ascii="Times New Roman" w:hAnsi="Times New Roman" w:cs="Times New Roman"/>
          <w:bCs/>
        </w:rPr>
        <w:fldChar w:fldCharType="end"/>
      </w:r>
      <w:r w:rsidR="00831FB2" w:rsidRPr="00D86DEF">
        <w:rPr>
          <w:rFonts w:ascii="Times New Roman" w:hAnsi="Times New Roman" w:cs="Times New Roman"/>
          <w:bCs/>
        </w:rPr>
        <w:fldChar w:fldCharType="begin"/>
      </w:r>
      <w:r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D86DEF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визуализируется</w:t>
      </w:r>
      <w:r w:rsidRPr="00DC7D61">
        <w:rPr>
          <w:rFonts w:ascii="Times New Roman" w:hAnsi="Times New Roman" w:cs="Times New Roman"/>
          <w:b/>
          <w:bCs/>
        </w:rPr>
        <w:t xml:space="preserve">. 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Расположение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типичное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Размеры</w:t>
      </w:r>
      <w:r>
        <w:rPr>
          <w:rFonts w:ascii="Times New Roman" w:hAnsi="Times New Roman" w:cs="Times New Roman"/>
          <w:bCs/>
        </w:rPr>
        <w:t xml:space="preserve"> - </w:t>
      </w:r>
      <w:r w:rsidRPr="00C119A9">
        <w:rPr>
          <w:rFonts w:ascii="Times New Roman" w:hAnsi="Times New Roman" w:cs="Times New Roman"/>
          <w:bCs/>
        </w:rPr>
        <w:t>не увеличена</w:t>
      </w:r>
      <w:r>
        <w:rPr>
          <w:rFonts w:ascii="Times New Roman" w:hAnsi="Times New Roman" w:cs="Times New Roman"/>
          <w:bCs/>
        </w:rPr>
        <w:t xml:space="preserve"> (</w:t>
      </w:r>
      <w:r w:rsidR="002E0229">
        <w:rPr>
          <w:rFonts w:ascii="Times New Roman" w:hAnsi="Times New Roman" w:cs="Times New Roman"/>
          <w:bCs/>
        </w:rPr>
        <w:t xml:space="preserve">40,8 х 25,3 </w:t>
      </w:r>
      <w:r>
        <w:rPr>
          <w:rFonts w:ascii="Times New Roman" w:hAnsi="Times New Roman" w:cs="Times New Roman"/>
          <w:bCs/>
        </w:rPr>
        <w:t>мм).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Контуры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ровные</w:t>
      </w:r>
      <w:r w:rsidRPr="00FD29CD">
        <w:rPr>
          <w:rFonts w:ascii="Times New Roman" w:hAnsi="Times New Roman" w:cs="Times New Roman"/>
          <w:b/>
          <w:bCs/>
        </w:rPr>
        <w:t>.</w:t>
      </w:r>
    </w:p>
    <w:p w:rsidR="00B562C9" w:rsidRPr="00AB0093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Границы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четкие</w:t>
      </w:r>
      <w:r w:rsidRPr="00AB0093">
        <w:rPr>
          <w:rFonts w:ascii="Times New Roman" w:hAnsi="Times New Roman" w:cs="Times New Roman"/>
          <w:bCs/>
        </w:rPr>
        <w:t>.</w:t>
      </w:r>
    </w:p>
    <w:p w:rsidR="00B562C9" w:rsidRPr="00FD29CD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Корково-мозговая дифференциация</w:t>
      </w:r>
      <w:r>
        <w:rPr>
          <w:rFonts w:ascii="Times New Roman" w:hAnsi="Times New Roman" w:cs="Times New Roman"/>
          <w:bCs/>
        </w:rPr>
        <w:t xml:space="preserve"> - </w:t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четкая</w:t>
      </w:r>
      <w:r w:rsidRPr="00FD29CD">
        <w:rPr>
          <w:rFonts w:ascii="Times New Roman" w:hAnsi="Times New Roman" w:cs="Times New Roman"/>
          <w:b/>
          <w:bCs/>
        </w:rPr>
        <w:t>.</w:t>
      </w:r>
    </w:p>
    <w:p w:rsidR="00B562C9" w:rsidRPr="009E7477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  <w:i/>
          <w:u w:val="single"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Эхогенность коркового слоя</w:t>
      </w:r>
      <w:r>
        <w:rPr>
          <w:rFonts w:ascii="Times New Roman" w:hAnsi="Times New Roman" w:cs="Times New Roman"/>
          <w:bCs/>
        </w:rPr>
        <w:t xml:space="preserve"> –</w:t>
      </w:r>
      <w:r w:rsidRPr="00F50735">
        <w:rPr>
          <w:rFonts w:ascii="Times New Roman" w:hAnsi="Times New Roman" w:cs="Times New Roman"/>
          <w:bCs/>
        </w:rPr>
        <w:t>повышена</w:t>
      </w:r>
      <w:r w:rsidRPr="00AB0093">
        <w:rPr>
          <w:rFonts w:ascii="Times New Roman" w:hAnsi="Times New Roman" w:cs="Times New Roman"/>
          <w:bCs/>
        </w:rPr>
        <w:t xml:space="preserve">. </w:t>
      </w:r>
      <w:r w:rsidRPr="009E7477">
        <w:rPr>
          <w:rFonts w:ascii="Times New Roman" w:hAnsi="Times New Roman" w:cs="Times New Roman"/>
          <w:b/>
          <w:bCs/>
          <w:i/>
          <w:u w:val="single"/>
        </w:rPr>
        <w:t xml:space="preserve">Толщина </w:t>
      </w:r>
      <w:r w:rsidR="002E0229">
        <w:rPr>
          <w:rFonts w:ascii="Times New Roman" w:hAnsi="Times New Roman" w:cs="Times New Roman"/>
          <w:b/>
          <w:bCs/>
          <w:i/>
          <w:u w:val="single"/>
        </w:rPr>
        <w:t xml:space="preserve">4,7 </w:t>
      </w:r>
      <w:r w:rsidRPr="009E7477">
        <w:rPr>
          <w:rFonts w:ascii="Times New Roman" w:hAnsi="Times New Roman" w:cs="Times New Roman"/>
          <w:b/>
          <w:bCs/>
          <w:i/>
          <w:u w:val="single"/>
        </w:rPr>
        <w:t>мм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Эхогенность мозгового слоя</w:t>
      </w:r>
      <w:r>
        <w:rPr>
          <w:rFonts w:ascii="Times New Roman" w:hAnsi="Times New Roman" w:cs="Times New Roman"/>
          <w:bCs/>
        </w:rPr>
        <w:t xml:space="preserve"> – </w:t>
      </w:r>
      <w:r w:rsidR="00831FB2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нормальная</w:t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Лоханка</w:t>
      </w:r>
      <w:r>
        <w:rPr>
          <w:rFonts w:ascii="Times New Roman" w:hAnsi="Times New Roman" w:cs="Times New Roman"/>
          <w:bCs/>
        </w:rPr>
        <w:t xml:space="preserve"> </w:t>
      </w:r>
      <w:r w:rsidR="002E0229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="00831FB2"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831FB2" w:rsidRPr="00DC7D61">
        <w:rPr>
          <w:rFonts w:ascii="Times New Roman" w:hAnsi="Times New Roman" w:cs="Times New Roman"/>
          <w:b/>
          <w:bCs/>
        </w:rPr>
        <w:fldChar w:fldCharType="end"/>
      </w:r>
      <w:r w:rsidR="00831FB2"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831FB2" w:rsidRPr="00DC7D61">
        <w:rPr>
          <w:rFonts w:ascii="Times New Roman" w:hAnsi="Times New Roman" w:cs="Times New Roman"/>
          <w:b/>
          <w:bCs/>
        </w:rPr>
        <w:fldChar w:fldCharType="end"/>
      </w:r>
      <w:r w:rsidR="00831FB2"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831FB2" w:rsidRPr="00DC7D61">
        <w:rPr>
          <w:rFonts w:ascii="Times New Roman" w:hAnsi="Times New Roman" w:cs="Times New Roman"/>
          <w:b/>
          <w:bCs/>
        </w:rPr>
        <w:fldChar w:fldCharType="end"/>
      </w:r>
      <w:r w:rsidR="002E0229">
        <w:rPr>
          <w:rFonts w:ascii="Times New Roman" w:hAnsi="Times New Roman" w:cs="Times New Roman"/>
          <w:bCs/>
        </w:rPr>
        <w:t xml:space="preserve">не расширенна </w:t>
      </w:r>
      <w:r w:rsidR="002E0229">
        <w:rPr>
          <w:rFonts w:ascii="Times New Roman" w:hAnsi="Times New Roman" w:cs="Times New Roman"/>
          <w:b/>
          <w:bCs/>
        </w:rPr>
        <w:t>– 1,4 мм</w:t>
      </w:r>
      <w:r w:rsidRPr="00DC7D61">
        <w:rPr>
          <w:rFonts w:ascii="Times New Roman" w:hAnsi="Times New Roman" w:cs="Times New Roman"/>
          <w:bCs/>
        </w:rPr>
        <w:t>, уплотнена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Pr="00C20DA2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Эхогенность синуса </w:t>
      </w:r>
      <w:r>
        <w:rPr>
          <w:rFonts w:ascii="Times New Roman" w:hAnsi="Times New Roman" w:cs="Times New Roman"/>
          <w:bCs/>
        </w:rPr>
        <w:t xml:space="preserve">– </w:t>
      </w:r>
      <w:r w:rsidRPr="00F50735">
        <w:rPr>
          <w:rFonts w:ascii="Times New Roman" w:hAnsi="Times New Roman" w:cs="Times New Roman"/>
          <w:bCs/>
        </w:rPr>
        <w:t>не</w:t>
      </w:r>
      <w:r w:rsidR="002E0229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повышена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DC7D61">
        <w:rPr>
          <w:rFonts w:ascii="Times New Roman" w:hAnsi="Times New Roman" w:cs="Times New Roman"/>
          <w:b/>
          <w:bCs/>
          <w:i/>
          <w:u w:val="single"/>
        </w:rPr>
        <w:t>Мочеточник</w:t>
      </w:r>
      <w:r w:rsidRPr="00FB247B">
        <w:rPr>
          <w:rFonts w:ascii="Times New Roman" w:hAnsi="Times New Roman" w:cs="Times New Roman"/>
          <w:bCs/>
        </w:rPr>
        <w:t xml:space="preserve">- </w:t>
      </w:r>
      <w:r w:rsidR="00831FB2" w:rsidRPr="00FB247B">
        <w:rPr>
          <w:rFonts w:ascii="Times New Roman" w:hAnsi="Times New Roman" w:cs="Times New Roman"/>
          <w:bCs/>
        </w:rPr>
        <w:fldChar w:fldCharType="begin"/>
      </w:r>
      <w:r w:rsidRPr="00FB247B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FB247B">
        <w:rPr>
          <w:rFonts w:ascii="Times New Roman" w:hAnsi="Times New Roman" w:cs="Times New Roman"/>
          <w:bCs/>
        </w:rPr>
        <w:fldChar w:fldCharType="end"/>
      </w:r>
      <w:r w:rsidR="00831FB2" w:rsidRPr="00FB247B">
        <w:rPr>
          <w:rFonts w:ascii="Times New Roman" w:hAnsi="Times New Roman" w:cs="Times New Roman"/>
          <w:bCs/>
        </w:rPr>
        <w:fldChar w:fldCharType="begin"/>
      </w:r>
      <w:r w:rsidRPr="00FB247B">
        <w:rPr>
          <w:rFonts w:ascii="Times New Roman" w:hAnsi="Times New Roman" w:cs="Times New Roman"/>
          <w:bCs/>
        </w:rPr>
        <w:instrText xml:space="preserve"> MACROBUTTON  CheckIt </w:instrText>
      </w:r>
      <w:r w:rsidR="00831FB2" w:rsidRPr="00FB247B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 w:rsidR="002E0229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визуализируется</w:t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Образования</w:t>
      </w:r>
      <w:r>
        <w:rPr>
          <w:rFonts w:ascii="Times New Roman" w:hAnsi="Times New Roman" w:cs="Times New Roman"/>
          <w:bCs/>
        </w:rPr>
        <w:t xml:space="preserve"> </w:t>
      </w:r>
      <w:r w:rsidR="002E0229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="00831FB2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831FB2" w:rsidRPr="00FD29CD">
        <w:rPr>
          <w:rFonts w:ascii="Times New Roman" w:hAnsi="Times New Roman" w:cs="Times New Roman"/>
          <w:b/>
          <w:bCs/>
        </w:rPr>
        <w:fldChar w:fldCharType="end"/>
      </w:r>
      <w:r w:rsidR="00831FB2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831FB2" w:rsidRPr="00FD29CD">
        <w:rPr>
          <w:rFonts w:ascii="Times New Roman" w:hAnsi="Times New Roman" w:cs="Times New Roman"/>
          <w:b/>
          <w:bCs/>
        </w:rPr>
        <w:fldChar w:fldCharType="end"/>
      </w:r>
      <w:r w:rsidR="00831FB2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831FB2" w:rsidRPr="00FD29CD">
        <w:rPr>
          <w:rFonts w:ascii="Times New Roman" w:hAnsi="Times New Roman" w:cs="Times New Roman"/>
          <w:b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 w:rsidR="002E0229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визуализируются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Конкременты</w:t>
      </w:r>
      <w:r w:rsidRPr="009A515A">
        <w:rPr>
          <w:rFonts w:ascii="Times New Roman" w:hAnsi="Times New Roman" w:cs="Times New Roman"/>
          <w:b/>
          <w:bCs/>
        </w:rPr>
        <w:t>-</w:t>
      </w:r>
      <w:r w:rsidRPr="00F50735">
        <w:rPr>
          <w:rFonts w:ascii="Times New Roman" w:hAnsi="Times New Roman" w:cs="Times New Roman"/>
          <w:bCs/>
        </w:rPr>
        <w:t>не</w:t>
      </w:r>
      <w:r w:rsidR="002E0229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визуализируются</w:t>
      </w:r>
      <w:r>
        <w:rPr>
          <w:rFonts w:ascii="Times New Roman" w:hAnsi="Times New Roman" w:cs="Times New Roman"/>
          <w:bCs/>
        </w:rPr>
        <w:t>.</w:t>
      </w:r>
    </w:p>
    <w:p w:rsidR="00B562C9" w:rsidRPr="001A452F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Сосудистый рисунок:</w:t>
      </w:r>
      <w:r>
        <w:rPr>
          <w:rFonts w:ascii="Times New Roman" w:hAnsi="Times New Roman" w:cs="Times New Roman"/>
          <w:bCs/>
        </w:rPr>
        <w:t xml:space="preserve"> умеренно выражен.</w:t>
      </w:r>
    </w:p>
    <w:p w:rsidR="00B562C9" w:rsidRPr="00AB0093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Дополн</w:t>
      </w:r>
      <w:r>
        <w:rPr>
          <w:rFonts w:ascii="Times New Roman" w:hAnsi="Times New Roman" w:cs="Times New Roman"/>
          <w:bCs/>
        </w:rPr>
        <w:t xml:space="preserve">ительно: </w:t>
      </w:r>
    </w:p>
    <w:p w:rsidR="00B562C9" w:rsidRPr="00AB0093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  <w:u w:val="single"/>
        </w:rPr>
        <w:t>ПРАВАЯ ПОЧКА</w:t>
      </w:r>
    </w:p>
    <w:p w:rsidR="002E0229" w:rsidRPr="00DC7D61" w:rsidRDefault="002E0229" w:rsidP="002E022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D86DEF">
        <w:rPr>
          <w:rFonts w:ascii="Times New Roman" w:hAnsi="Times New Roman" w:cs="Times New Roman"/>
          <w:bCs/>
        </w:rPr>
        <w:fldChar w:fldCharType="begin"/>
      </w:r>
      <w:r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визуализируется</w:t>
      </w:r>
      <w:r w:rsidRPr="00DC7D61">
        <w:rPr>
          <w:rFonts w:ascii="Times New Roman" w:hAnsi="Times New Roman" w:cs="Times New Roman"/>
          <w:b/>
          <w:bCs/>
        </w:rPr>
        <w:t xml:space="preserve">. </w:t>
      </w:r>
    </w:p>
    <w:p w:rsidR="002E0229" w:rsidRDefault="002E0229" w:rsidP="002E022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Расположение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типичное</w:t>
      </w:r>
      <w:r>
        <w:rPr>
          <w:rFonts w:ascii="Times New Roman" w:hAnsi="Times New Roman" w:cs="Times New Roman"/>
          <w:bCs/>
        </w:rPr>
        <w:t>.</w:t>
      </w:r>
    </w:p>
    <w:p w:rsidR="002E0229" w:rsidRDefault="002E0229" w:rsidP="002E022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Размеры</w:t>
      </w:r>
      <w:r>
        <w:rPr>
          <w:rFonts w:ascii="Times New Roman" w:hAnsi="Times New Roman" w:cs="Times New Roman"/>
          <w:bCs/>
        </w:rPr>
        <w:t xml:space="preserve"> - </w:t>
      </w:r>
      <w:r w:rsidRPr="00C119A9">
        <w:rPr>
          <w:rFonts w:ascii="Times New Roman" w:hAnsi="Times New Roman" w:cs="Times New Roman"/>
          <w:bCs/>
        </w:rPr>
        <w:t>не увеличена</w:t>
      </w:r>
      <w:r>
        <w:rPr>
          <w:rFonts w:ascii="Times New Roman" w:hAnsi="Times New Roman" w:cs="Times New Roman"/>
          <w:bCs/>
        </w:rPr>
        <w:t xml:space="preserve"> (41,2 х 25,2 мм).</w:t>
      </w:r>
    </w:p>
    <w:p w:rsidR="002E0229" w:rsidRDefault="002E0229" w:rsidP="002E022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Контуры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ровные</w:t>
      </w:r>
      <w:r w:rsidRPr="00FD29CD">
        <w:rPr>
          <w:rFonts w:ascii="Times New Roman" w:hAnsi="Times New Roman" w:cs="Times New Roman"/>
          <w:b/>
          <w:bCs/>
        </w:rPr>
        <w:t>.</w:t>
      </w:r>
    </w:p>
    <w:p w:rsidR="002E0229" w:rsidRPr="00AB0093" w:rsidRDefault="002E0229" w:rsidP="002E022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Границы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четкие</w:t>
      </w:r>
      <w:r w:rsidRPr="00AB0093">
        <w:rPr>
          <w:rFonts w:ascii="Times New Roman" w:hAnsi="Times New Roman" w:cs="Times New Roman"/>
          <w:bCs/>
        </w:rPr>
        <w:t>.</w:t>
      </w:r>
    </w:p>
    <w:p w:rsidR="002E0229" w:rsidRPr="00FD29CD" w:rsidRDefault="002E0229" w:rsidP="002E022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Корково-мозговая дифференциация</w:t>
      </w:r>
      <w:r>
        <w:rPr>
          <w:rFonts w:ascii="Times New Roman" w:hAnsi="Times New Roman" w:cs="Times New Roman"/>
          <w:bCs/>
        </w:rPr>
        <w:t xml:space="preserve"> - </w:t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четкая</w:t>
      </w:r>
      <w:r w:rsidRPr="00FD29CD">
        <w:rPr>
          <w:rFonts w:ascii="Times New Roman" w:hAnsi="Times New Roman" w:cs="Times New Roman"/>
          <w:b/>
          <w:bCs/>
        </w:rPr>
        <w:t>.</w:t>
      </w:r>
    </w:p>
    <w:p w:rsidR="002E0229" w:rsidRPr="009E7477" w:rsidRDefault="002E0229" w:rsidP="002E0229">
      <w:pPr>
        <w:pStyle w:val="Standard"/>
        <w:ind w:left="30"/>
        <w:rPr>
          <w:rFonts w:ascii="Times New Roman" w:hAnsi="Times New Roman" w:cs="Times New Roman"/>
          <w:b/>
          <w:bCs/>
          <w:i/>
          <w:u w:val="single"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Эхогенность коркового слоя</w:t>
      </w:r>
      <w:r>
        <w:rPr>
          <w:rFonts w:ascii="Times New Roman" w:hAnsi="Times New Roman" w:cs="Times New Roman"/>
          <w:bCs/>
        </w:rPr>
        <w:t xml:space="preserve"> –</w:t>
      </w:r>
      <w:r w:rsidRPr="00F50735">
        <w:rPr>
          <w:rFonts w:ascii="Times New Roman" w:hAnsi="Times New Roman" w:cs="Times New Roman"/>
          <w:bCs/>
        </w:rPr>
        <w:t>повышена</w:t>
      </w:r>
      <w:r w:rsidRPr="00AB0093">
        <w:rPr>
          <w:rFonts w:ascii="Times New Roman" w:hAnsi="Times New Roman" w:cs="Times New Roman"/>
          <w:bCs/>
        </w:rPr>
        <w:t xml:space="preserve">. </w:t>
      </w:r>
      <w:r w:rsidRPr="009E7477">
        <w:rPr>
          <w:rFonts w:ascii="Times New Roman" w:hAnsi="Times New Roman" w:cs="Times New Roman"/>
          <w:b/>
          <w:bCs/>
          <w:i/>
          <w:u w:val="single"/>
        </w:rPr>
        <w:t xml:space="preserve">Толщина </w:t>
      </w:r>
      <w:r>
        <w:rPr>
          <w:rFonts w:ascii="Times New Roman" w:hAnsi="Times New Roman" w:cs="Times New Roman"/>
          <w:b/>
          <w:bCs/>
          <w:i/>
          <w:u w:val="single"/>
        </w:rPr>
        <w:t xml:space="preserve">4,7 </w:t>
      </w:r>
      <w:r w:rsidRPr="009E7477">
        <w:rPr>
          <w:rFonts w:ascii="Times New Roman" w:hAnsi="Times New Roman" w:cs="Times New Roman"/>
          <w:b/>
          <w:bCs/>
          <w:i/>
          <w:u w:val="single"/>
        </w:rPr>
        <w:t>мм</w:t>
      </w:r>
    </w:p>
    <w:p w:rsidR="002E0229" w:rsidRDefault="002E0229" w:rsidP="002E022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Эхогенность мозгового слоя</w:t>
      </w:r>
      <w:r>
        <w:rPr>
          <w:rFonts w:ascii="Times New Roman" w:hAnsi="Times New Roman" w:cs="Times New Roman"/>
          <w:bCs/>
        </w:rPr>
        <w:t xml:space="preserve"> – </w:t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нормальная</w:t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2E0229" w:rsidRDefault="002E0229" w:rsidP="002E022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Лоханка</w:t>
      </w:r>
      <w:r>
        <w:rPr>
          <w:rFonts w:ascii="Times New Roman" w:hAnsi="Times New Roman" w:cs="Times New Roman"/>
          <w:bCs/>
        </w:rPr>
        <w:t xml:space="preserve"> – </w:t>
      </w:r>
      <w:r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Pr="00DC7D61">
        <w:rPr>
          <w:rFonts w:ascii="Times New Roman" w:hAnsi="Times New Roman" w:cs="Times New Roman"/>
          <w:b/>
          <w:bCs/>
        </w:rPr>
        <w:fldChar w:fldCharType="end"/>
      </w:r>
      <w:r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Pr="00DC7D61">
        <w:rPr>
          <w:rFonts w:ascii="Times New Roman" w:hAnsi="Times New Roman" w:cs="Times New Roman"/>
          <w:b/>
          <w:bCs/>
        </w:rPr>
        <w:fldChar w:fldCharType="end"/>
      </w:r>
      <w:r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Pr="00DC7D61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не расширенна </w:t>
      </w:r>
      <w:r>
        <w:rPr>
          <w:rFonts w:ascii="Times New Roman" w:hAnsi="Times New Roman" w:cs="Times New Roman"/>
          <w:b/>
          <w:bCs/>
        </w:rPr>
        <w:t>– 0,08 мм</w:t>
      </w:r>
      <w:r w:rsidRPr="00DC7D61">
        <w:rPr>
          <w:rFonts w:ascii="Times New Roman" w:hAnsi="Times New Roman" w:cs="Times New Roman"/>
          <w:bCs/>
        </w:rPr>
        <w:t>, уплотнена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2E0229" w:rsidRPr="00C20DA2" w:rsidRDefault="002E0229" w:rsidP="002E022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Эхогенность синуса </w:t>
      </w:r>
      <w:r>
        <w:rPr>
          <w:rFonts w:ascii="Times New Roman" w:hAnsi="Times New Roman" w:cs="Times New Roman"/>
          <w:bCs/>
        </w:rPr>
        <w:t xml:space="preserve">– </w:t>
      </w:r>
      <w:r w:rsidRPr="00F50735">
        <w:rPr>
          <w:rFonts w:ascii="Times New Roman" w:hAnsi="Times New Roman" w:cs="Times New Roman"/>
          <w:bCs/>
        </w:rPr>
        <w:t>не</w:t>
      </w:r>
      <w:r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повышена</w:t>
      </w:r>
      <w:r>
        <w:rPr>
          <w:rFonts w:ascii="Times New Roman" w:hAnsi="Times New Roman" w:cs="Times New Roman"/>
          <w:bCs/>
        </w:rPr>
        <w:t>.</w:t>
      </w:r>
    </w:p>
    <w:p w:rsidR="002E0229" w:rsidRDefault="002E0229" w:rsidP="002E0229">
      <w:pPr>
        <w:pStyle w:val="Standard"/>
        <w:ind w:left="30"/>
        <w:rPr>
          <w:rFonts w:ascii="Times New Roman" w:hAnsi="Times New Roman" w:cs="Times New Roman"/>
          <w:bCs/>
        </w:rPr>
      </w:pPr>
      <w:r w:rsidRPr="00DC7D61">
        <w:rPr>
          <w:rFonts w:ascii="Times New Roman" w:hAnsi="Times New Roman" w:cs="Times New Roman"/>
          <w:b/>
          <w:bCs/>
          <w:i/>
          <w:u w:val="single"/>
        </w:rPr>
        <w:t>Мочеточник</w:t>
      </w:r>
      <w:r w:rsidRPr="00FB247B">
        <w:rPr>
          <w:rFonts w:ascii="Times New Roman" w:hAnsi="Times New Roman" w:cs="Times New Roman"/>
          <w:bCs/>
        </w:rPr>
        <w:t xml:space="preserve">- </w:t>
      </w:r>
      <w:r w:rsidRPr="00FB247B">
        <w:rPr>
          <w:rFonts w:ascii="Times New Roman" w:hAnsi="Times New Roman" w:cs="Times New Roman"/>
          <w:bCs/>
        </w:rPr>
        <w:fldChar w:fldCharType="begin"/>
      </w:r>
      <w:r w:rsidRPr="00FB247B">
        <w:rPr>
          <w:rFonts w:ascii="Times New Roman" w:hAnsi="Times New Roman" w:cs="Times New Roman"/>
          <w:bCs/>
        </w:rPr>
        <w:instrText xml:space="preserve"> MACROBUTTON  CheckIt </w:instrText>
      </w:r>
      <w:r w:rsidRPr="00FB247B">
        <w:rPr>
          <w:rFonts w:ascii="Times New Roman" w:hAnsi="Times New Roman" w:cs="Times New Roman"/>
          <w:bCs/>
        </w:rPr>
        <w:fldChar w:fldCharType="end"/>
      </w:r>
      <w:r w:rsidRPr="00FB247B">
        <w:rPr>
          <w:rFonts w:ascii="Times New Roman" w:hAnsi="Times New Roman" w:cs="Times New Roman"/>
          <w:bCs/>
        </w:rPr>
        <w:fldChar w:fldCharType="begin"/>
      </w:r>
      <w:r w:rsidRPr="00FB247B">
        <w:rPr>
          <w:rFonts w:ascii="Times New Roman" w:hAnsi="Times New Roman" w:cs="Times New Roman"/>
          <w:bCs/>
        </w:rPr>
        <w:instrText xml:space="preserve"> MACROBUTTON  CheckIt </w:instrText>
      </w:r>
      <w:r w:rsidRPr="00FB247B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визуализируется</w:t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2E0229" w:rsidRDefault="002E0229" w:rsidP="002E022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Образования</w:t>
      </w:r>
      <w:r>
        <w:rPr>
          <w:rFonts w:ascii="Times New Roman" w:hAnsi="Times New Roman" w:cs="Times New Roman"/>
          <w:bCs/>
        </w:rPr>
        <w:t xml:space="preserve"> – </w:t>
      </w:r>
      <w:r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Pr="00FD29CD">
        <w:rPr>
          <w:rFonts w:ascii="Times New Roman" w:hAnsi="Times New Roman" w:cs="Times New Roman"/>
          <w:b/>
          <w:bCs/>
        </w:rPr>
        <w:fldChar w:fldCharType="end"/>
      </w:r>
      <w:r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Pr="00FD29CD">
        <w:rPr>
          <w:rFonts w:ascii="Times New Roman" w:hAnsi="Times New Roman" w:cs="Times New Roman"/>
          <w:b/>
          <w:bCs/>
        </w:rPr>
        <w:fldChar w:fldCharType="end"/>
      </w:r>
      <w:r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Pr="00FD29CD">
        <w:rPr>
          <w:rFonts w:ascii="Times New Roman" w:hAnsi="Times New Roman" w:cs="Times New Roman"/>
          <w:b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визуализируются</w:t>
      </w:r>
      <w:r>
        <w:rPr>
          <w:rFonts w:ascii="Times New Roman" w:hAnsi="Times New Roman" w:cs="Times New Roman"/>
          <w:bCs/>
        </w:rPr>
        <w:t>.</w:t>
      </w:r>
    </w:p>
    <w:p w:rsidR="002E0229" w:rsidRDefault="002E0229" w:rsidP="002E022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Конкременты</w:t>
      </w:r>
      <w:r w:rsidRPr="009A515A">
        <w:rPr>
          <w:rFonts w:ascii="Times New Roman" w:hAnsi="Times New Roman" w:cs="Times New Roman"/>
          <w:b/>
          <w:bCs/>
        </w:rPr>
        <w:t>-</w:t>
      </w:r>
      <w:r w:rsidRPr="00F50735">
        <w:rPr>
          <w:rFonts w:ascii="Times New Roman" w:hAnsi="Times New Roman" w:cs="Times New Roman"/>
          <w:bCs/>
        </w:rPr>
        <w:t>не</w:t>
      </w:r>
      <w:r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визуализируются</w:t>
      </w:r>
      <w:r>
        <w:rPr>
          <w:rFonts w:ascii="Times New Roman" w:hAnsi="Times New Roman" w:cs="Times New Roman"/>
          <w:bCs/>
        </w:rPr>
        <w:t>.</w:t>
      </w:r>
    </w:p>
    <w:p w:rsidR="002E0229" w:rsidRPr="001A452F" w:rsidRDefault="002E0229" w:rsidP="002E022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Сосудистый рисунок:</w:t>
      </w:r>
      <w:r>
        <w:rPr>
          <w:rFonts w:ascii="Times New Roman" w:hAnsi="Times New Roman" w:cs="Times New Roman"/>
          <w:bCs/>
        </w:rPr>
        <w:t xml:space="preserve"> умеренно выражен.</w:t>
      </w:r>
    </w:p>
    <w:p w:rsidR="002E0229" w:rsidRPr="00AB0093" w:rsidRDefault="002E0229" w:rsidP="002E0229">
      <w:pPr>
        <w:pStyle w:val="Standard"/>
        <w:ind w:left="3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Дополн</w:t>
      </w:r>
      <w:r>
        <w:rPr>
          <w:rFonts w:ascii="Times New Roman" w:hAnsi="Times New Roman" w:cs="Times New Roman"/>
          <w:bCs/>
        </w:rPr>
        <w:t xml:space="preserve">ительно: 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</w:p>
    <w:p w:rsidR="00B562C9" w:rsidRPr="007E537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</w:p>
    <w:p w:rsidR="00B562C9" w:rsidRPr="00F67BC1" w:rsidRDefault="00B562C9" w:rsidP="00B562C9">
      <w:pPr>
        <w:pStyle w:val="Standard"/>
        <w:rPr>
          <w:rFonts w:ascii="Times New Roman" w:hAnsi="Times New Roman" w:cs="Times New Roman"/>
          <w:bCs/>
          <w:u w:val="single"/>
        </w:rPr>
      </w:pPr>
      <w:r w:rsidRPr="00F67BC1">
        <w:rPr>
          <w:rFonts w:ascii="Times New Roman" w:hAnsi="Times New Roman" w:cs="Times New Roman"/>
          <w:bCs/>
          <w:u w:val="single"/>
        </w:rPr>
        <w:t>ЗАКЛЮЧЕНИЕ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УЗ признаки:</w:t>
      </w:r>
    </w:p>
    <w:p w:rsidR="002E0229" w:rsidRDefault="002E0229" w:rsidP="002E0229">
      <w:pPr>
        <w:pStyle w:val="Standard"/>
        <w:numPr>
          <w:ilvl w:val="0"/>
          <w:numId w:val="9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Формирования острой задержки мочи – </w:t>
      </w:r>
      <w:r>
        <w:rPr>
          <w:rFonts w:ascii="Times New Roman" w:hAnsi="Times New Roman" w:cs="Times New Roman"/>
          <w:bCs/>
          <w:lang w:val="en-US"/>
        </w:rPr>
        <w:t>D</w:t>
      </w:r>
      <w:r w:rsidRPr="002E0229"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  <w:lang w:val="en-US"/>
        </w:rPr>
        <w:t>D</w:t>
      </w:r>
      <w:r w:rsidRPr="002E0229"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Cs/>
        </w:rPr>
        <w:t xml:space="preserve">полная или неполная обструкция, мочекаменная болезнь, бактериальная инфекция, идиопатический цистит, хронический цистит, </w:t>
      </w:r>
    </w:p>
    <w:p w:rsidR="002E0229" w:rsidRDefault="002E0229" w:rsidP="002E0229">
      <w:pPr>
        <w:pStyle w:val="Standard"/>
        <w:numPr>
          <w:ilvl w:val="0"/>
          <w:numId w:val="9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Можно предположить, нельзя исключить обструкцию уретры, </w:t>
      </w:r>
    </w:p>
    <w:p w:rsidR="002E0229" w:rsidRDefault="002E0229" w:rsidP="002E0229">
      <w:pPr>
        <w:pStyle w:val="Standard"/>
        <w:numPr>
          <w:ilvl w:val="0"/>
          <w:numId w:val="9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Диффузных изменений паренхимы почек – </w:t>
      </w:r>
      <w:r>
        <w:rPr>
          <w:rFonts w:ascii="Times New Roman" w:hAnsi="Times New Roman" w:cs="Times New Roman"/>
          <w:bCs/>
          <w:lang w:val="en-US"/>
        </w:rPr>
        <w:t>D</w:t>
      </w:r>
      <w:r w:rsidRPr="002E0229"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  <w:lang w:val="en-US"/>
        </w:rPr>
        <w:t>D</w:t>
      </w:r>
      <w:r w:rsidRPr="002E0229"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</w:rPr>
        <w:t xml:space="preserve"> предел возрастной нормы, хронический нефрит неизвестной этиологии, хроническая болезнь почек, ОПН на фоне острой задержки мочи. </w:t>
      </w:r>
    </w:p>
    <w:p w:rsidR="002E0229" w:rsidRDefault="002E0229" w:rsidP="002E0229">
      <w:pPr>
        <w:pStyle w:val="Standard"/>
        <w:numPr>
          <w:ilvl w:val="0"/>
          <w:numId w:val="9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Осадка в мочевом пузыре – </w:t>
      </w:r>
      <w:r>
        <w:rPr>
          <w:rFonts w:ascii="Times New Roman" w:hAnsi="Times New Roman" w:cs="Times New Roman"/>
          <w:bCs/>
          <w:lang w:val="en-US"/>
        </w:rPr>
        <w:t>D</w:t>
      </w:r>
      <w:r w:rsidRPr="002E0229"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  <w:lang w:val="en-US"/>
        </w:rPr>
        <w:t>D</w:t>
      </w:r>
      <w:r w:rsidRPr="002E0229"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Cs/>
        </w:rPr>
        <w:t>мочекаменная болезнь, бактериальная инфекция, идиопатический цистит, хронический цистит,</w:t>
      </w:r>
    </w:p>
    <w:p w:rsidR="00B562C9" w:rsidRDefault="00B562C9" w:rsidP="00B562C9">
      <w:pPr>
        <w:pStyle w:val="Standard"/>
        <w:rPr>
          <w:rFonts w:ascii="Times New Roman" w:hAnsi="Times New Roman" w:cs="Times New Roman"/>
          <w:bCs/>
        </w:rPr>
      </w:pPr>
    </w:p>
    <w:p w:rsidR="00B562C9" w:rsidRPr="00F67BC1" w:rsidRDefault="00B562C9" w:rsidP="00B562C9">
      <w:pPr>
        <w:pStyle w:val="Standard"/>
        <w:rPr>
          <w:rFonts w:ascii="Times New Roman" w:hAnsi="Times New Roman" w:cs="Times New Roman"/>
          <w:u w:val="single"/>
        </w:rPr>
      </w:pPr>
      <w:r w:rsidRPr="00F67BC1">
        <w:rPr>
          <w:rFonts w:ascii="Times New Roman" w:hAnsi="Times New Roman" w:cs="Times New Roman"/>
          <w:bCs/>
          <w:u w:val="single"/>
        </w:rPr>
        <w:t>РЕКОМЕНДАЦИИ</w:t>
      </w: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</w:rPr>
      </w:pP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i/>
        </w:rPr>
      </w:pPr>
    </w:p>
    <w:p w:rsidR="00B562C9" w:rsidRPr="00635813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i/>
        </w:rPr>
      </w:pPr>
      <w:r w:rsidRPr="00635813">
        <w:rPr>
          <w:rFonts w:ascii="Times New Roman" w:hAnsi="Times New Roman" w:cs="Times New Roman"/>
          <w:b/>
          <w:i/>
        </w:rPr>
        <w:t>Заключение УЗИ не является окончательным диагнозом. Должно интерпретироваться лечащим врачом!</w:t>
      </w:r>
    </w:p>
    <w:bookmarkEnd w:id="0"/>
    <w:p w:rsidR="00CB19DB" w:rsidRPr="00CB19DB" w:rsidRDefault="00CB19DB" w:rsidP="00FF5604">
      <w:pPr>
        <w:ind w:left="1134"/>
        <w:jc w:val="center"/>
        <w:rPr>
          <w:b/>
          <w:sz w:val="28"/>
          <w:szCs w:val="28"/>
        </w:rPr>
      </w:pPr>
    </w:p>
    <w:sectPr w:rsidR="00CB19DB" w:rsidRPr="00CB19DB" w:rsidSect="00B562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2A35" w:rsidRDefault="00652A35" w:rsidP="00FD72BF">
      <w:r>
        <w:separator/>
      </w:r>
    </w:p>
  </w:endnote>
  <w:endnote w:type="continuationSeparator" w:id="1">
    <w:p w:rsidR="00652A35" w:rsidRDefault="00652A35" w:rsidP="00FD72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WenQuanYi Micro He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ohit Hind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2A35" w:rsidRDefault="00652A35" w:rsidP="00FD72BF">
      <w:r>
        <w:separator/>
      </w:r>
    </w:p>
  </w:footnote>
  <w:footnote w:type="continuationSeparator" w:id="1">
    <w:p w:rsidR="00652A35" w:rsidRDefault="00652A35" w:rsidP="00FD72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 w:rsidP="00CC52C3">
    <w:pPr>
      <w:shd w:val="clear" w:color="auto" w:fill="FFFFFF"/>
      <w:autoSpaceDE w:val="0"/>
      <w:adjustRightInd w:val="0"/>
    </w:pPr>
    <w:r>
      <w:rPr>
        <w:rFonts w:ascii="Times New Roman" w:eastAsia="Times New Roman" w:hAnsi="Times New Roman" w:cs="Times New Roman"/>
        <w:b/>
        <w:bCs/>
        <w:noProof/>
        <w:color w:val="000000"/>
        <w:lang w:eastAsia="ru-RU" w:bidi="ar-SA"/>
      </w:rPr>
      <w:drawing>
        <wp:inline distT="0" distB="0" distL="0" distR="0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47D2D" w:rsidRDefault="00C47D2D" w:rsidP="00CC52C3">
    <w:pPr>
      <w:shd w:val="clear" w:color="auto" w:fill="FFFFFF"/>
      <w:tabs>
        <w:tab w:val="left" w:pos="1335"/>
      </w:tabs>
      <w:autoSpaceDE w:val="0"/>
      <w:adjustRightInd w:val="0"/>
    </w:pPr>
    <w:r>
      <w:tab/>
    </w:r>
  </w:p>
  <w:p w:rsidR="00C47D2D" w:rsidRDefault="00C47D2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Ветеринарная клиника                                                     г. Москва, проспект Андропова, д. 15.</w:t>
    </w:r>
  </w:p>
  <w:p w:rsidR="00C47D2D" w:rsidRDefault="00C47D2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Тел.8 (495) 142-05-39</w:t>
    </w:r>
  </w:p>
  <w:p w:rsidR="00C47D2D" w:rsidRPr="00C03D61" w:rsidRDefault="00831FB2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hyperlink r:id="rId2" w:history="1">
      <w:r w:rsidR="00C47D2D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www</w:t>
      </w:r>
      <w:r w:rsidR="00C47D2D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C47D2D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spektrvet</w:t>
      </w:r>
      <w:r w:rsidR="00C47D2D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C47D2D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ru</w:t>
      </w:r>
    </w:hyperlink>
  </w:p>
  <w:p w:rsidR="00C47D2D" w:rsidRPr="00C03D61" w:rsidRDefault="00C47D2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</w:rPr>
      <w:t>@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</w:rPr>
      <w:t>.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ru</w:t>
    </w:r>
  </w:p>
  <w:p w:rsidR="00C47D2D" w:rsidRDefault="00C47D2D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063C0"/>
    <w:multiLevelType w:val="hybridMultilevel"/>
    <w:tmpl w:val="77F80ADC"/>
    <w:lvl w:ilvl="0" w:tplc="8634E9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C6D74AB"/>
    <w:multiLevelType w:val="hybridMultilevel"/>
    <w:tmpl w:val="CF5C821C"/>
    <w:lvl w:ilvl="0" w:tplc="31CE14AE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>
    <w:nsid w:val="299902E7"/>
    <w:multiLevelType w:val="hybridMultilevel"/>
    <w:tmpl w:val="EED64330"/>
    <w:lvl w:ilvl="0" w:tplc="0FD49AB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3">
    <w:nsid w:val="504E0FC2"/>
    <w:multiLevelType w:val="hybridMultilevel"/>
    <w:tmpl w:val="FD50B0E6"/>
    <w:lvl w:ilvl="0" w:tplc="2B48D20E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5C61349F"/>
    <w:multiLevelType w:val="hybridMultilevel"/>
    <w:tmpl w:val="7CCE6FA4"/>
    <w:lvl w:ilvl="0" w:tplc="CDB0954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5">
    <w:nsid w:val="6011307A"/>
    <w:multiLevelType w:val="hybridMultilevel"/>
    <w:tmpl w:val="7E367B68"/>
    <w:lvl w:ilvl="0" w:tplc="829ADC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6B607DD5"/>
    <w:multiLevelType w:val="hybridMultilevel"/>
    <w:tmpl w:val="B854ED22"/>
    <w:lvl w:ilvl="0" w:tplc="F938873E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7">
    <w:nsid w:val="74E250E0"/>
    <w:multiLevelType w:val="hybridMultilevel"/>
    <w:tmpl w:val="6AA60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7514A3"/>
    <w:multiLevelType w:val="hybridMultilevel"/>
    <w:tmpl w:val="A35C7C5A"/>
    <w:lvl w:ilvl="0" w:tplc="9594D97A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8"/>
  </w:num>
  <w:num w:numId="5">
    <w:abstractNumId w:val="2"/>
  </w:num>
  <w:num w:numId="6">
    <w:abstractNumId w:val="1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B0C9B"/>
    <w:rsid w:val="00107DE4"/>
    <w:rsid w:val="00146B8B"/>
    <w:rsid w:val="00153B17"/>
    <w:rsid w:val="00204A0E"/>
    <w:rsid w:val="002143BB"/>
    <w:rsid w:val="002555E7"/>
    <w:rsid w:val="002E0229"/>
    <w:rsid w:val="003A0C15"/>
    <w:rsid w:val="004F26FF"/>
    <w:rsid w:val="00535793"/>
    <w:rsid w:val="005F7844"/>
    <w:rsid w:val="0060151B"/>
    <w:rsid w:val="00652A35"/>
    <w:rsid w:val="00671348"/>
    <w:rsid w:val="006975F9"/>
    <w:rsid w:val="00831FB2"/>
    <w:rsid w:val="008665DB"/>
    <w:rsid w:val="00947CE9"/>
    <w:rsid w:val="00A00A1B"/>
    <w:rsid w:val="00A25055"/>
    <w:rsid w:val="00A356DC"/>
    <w:rsid w:val="00AB3F15"/>
    <w:rsid w:val="00B10759"/>
    <w:rsid w:val="00B562C9"/>
    <w:rsid w:val="00C47D2D"/>
    <w:rsid w:val="00C63E94"/>
    <w:rsid w:val="00CB19DB"/>
    <w:rsid w:val="00CC52C3"/>
    <w:rsid w:val="00D36276"/>
    <w:rsid w:val="00E632BF"/>
    <w:rsid w:val="00E901D2"/>
    <w:rsid w:val="00F032F9"/>
    <w:rsid w:val="00FD72BF"/>
    <w:rsid w:val="00FF56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unhideWhenUsed/>
    <w:rsid w:val="00204A0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7">
    <w:name w:val="Верхний колонтитул Знак"/>
    <w:basedOn w:val="a0"/>
    <w:link w:val="a6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  <w:style w:type="paragraph" w:styleId="ab">
    <w:name w:val="caption"/>
    <w:basedOn w:val="a"/>
    <w:unhideWhenUsed/>
    <w:qFormat/>
    <w:rsid w:val="00FF5604"/>
    <w:pPr>
      <w:suppressLineNumbers/>
      <w:autoSpaceDN/>
      <w:spacing w:before="120" w:after="120"/>
    </w:pPr>
    <w:rPr>
      <w:rFonts w:cs="Lucida Sans"/>
      <w:i/>
      <w:iCs/>
      <w:kern w:val="2"/>
    </w:rPr>
  </w:style>
  <w:style w:type="paragraph" w:styleId="ac">
    <w:name w:val="Body Text"/>
    <w:basedOn w:val="a"/>
    <w:link w:val="ad"/>
    <w:unhideWhenUsed/>
    <w:rsid w:val="00FF5604"/>
    <w:pPr>
      <w:autoSpaceDN/>
      <w:spacing w:after="140" w:line="276" w:lineRule="auto"/>
    </w:pPr>
    <w:rPr>
      <w:kern w:val="2"/>
    </w:rPr>
  </w:style>
  <w:style w:type="character" w:customStyle="1" w:styleId="ad">
    <w:name w:val="Основной текст Знак"/>
    <w:basedOn w:val="a0"/>
    <w:link w:val="ac"/>
    <w:rsid w:val="00FF5604"/>
    <w:rPr>
      <w:rFonts w:ascii="Liberation Serif" w:eastAsia="WenQuanYi Micro Hei" w:hAnsi="Liberation Serif" w:cs="Lohit Hindi"/>
      <w:kern w:val="2"/>
      <w:sz w:val="24"/>
      <w:szCs w:val="24"/>
      <w:lang w:eastAsia="zh-CN" w:bidi="hi-IN"/>
    </w:rPr>
  </w:style>
  <w:style w:type="paragraph" w:styleId="ae">
    <w:name w:val="Document Map"/>
    <w:basedOn w:val="a"/>
    <w:link w:val="af"/>
    <w:uiPriority w:val="99"/>
    <w:semiHidden/>
    <w:unhideWhenUsed/>
    <w:rsid w:val="00FF5604"/>
    <w:rPr>
      <w:rFonts w:ascii="Tahoma" w:hAnsi="Tahoma" w:cs="Mangal"/>
      <w:sz w:val="16"/>
      <w:szCs w:val="14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FF5604"/>
    <w:rPr>
      <w:rFonts w:ascii="Tahoma" w:eastAsia="WenQuanYi Micro Hei" w:hAnsi="Tahoma" w:cs="Mangal"/>
      <w:kern w:val="3"/>
      <w:sz w:val="16"/>
      <w:szCs w:val="14"/>
      <w:lang w:eastAsia="zh-CN" w:bidi="hi-IN"/>
    </w:rPr>
  </w:style>
  <w:style w:type="paragraph" w:styleId="af0">
    <w:name w:val="Revision"/>
    <w:rsid w:val="00FF5604"/>
    <w:pPr>
      <w:spacing w:after="0" w:line="240" w:lineRule="auto"/>
    </w:pPr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paragraph" w:styleId="af1">
    <w:name w:val="List Paragraph"/>
    <w:basedOn w:val="a"/>
    <w:uiPriority w:val="34"/>
    <w:qFormat/>
    <w:rsid w:val="00FF5604"/>
    <w:pPr>
      <w:ind w:left="720"/>
      <w:contextualSpacing/>
    </w:pPr>
    <w:rPr>
      <w:rFonts w:cs="Mangal"/>
      <w:szCs w:val="21"/>
    </w:rPr>
  </w:style>
  <w:style w:type="paragraph" w:customStyle="1" w:styleId="Standard">
    <w:name w:val="Standard"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paragraph" w:customStyle="1" w:styleId="1">
    <w:name w:val="Название объекта1"/>
    <w:basedOn w:val="Standard"/>
    <w:rsid w:val="00FF5604"/>
    <w:pPr>
      <w:suppressLineNumbers/>
      <w:spacing w:before="120" w:after="120"/>
    </w:pPr>
    <w:rPr>
      <w:i/>
      <w:iCs/>
    </w:rPr>
  </w:style>
  <w:style w:type="paragraph" w:customStyle="1" w:styleId="Textbody">
    <w:name w:val="Text body"/>
    <w:basedOn w:val="Standard"/>
    <w:rsid w:val="00FF5604"/>
    <w:pPr>
      <w:spacing w:after="120"/>
    </w:pPr>
  </w:style>
  <w:style w:type="paragraph" w:customStyle="1" w:styleId="Index">
    <w:name w:val="Index"/>
    <w:basedOn w:val="Standard"/>
    <w:rsid w:val="00FF5604"/>
    <w:pPr>
      <w:suppressLineNumbers/>
    </w:pPr>
  </w:style>
  <w:style w:type="paragraph" w:customStyle="1" w:styleId="10">
    <w:name w:val="Верхний колонтитул1"/>
    <w:basedOn w:val="a"/>
    <w:rsid w:val="00FF5604"/>
    <w:pPr>
      <w:tabs>
        <w:tab w:val="center" w:pos="4677"/>
        <w:tab w:val="right" w:pos="9355"/>
      </w:tabs>
    </w:pPr>
    <w:rPr>
      <w:rFonts w:cs="Mangal"/>
      <w:szCs w:val="21"/>
    </w:rPr>
  </w:style>
  <w:style w:type="paragraph" w:customStyle="1" w:styleId="TableContents">
    <w:name w:val="Table Contents"/>
    <w:basedOn w:val="Standard"/>
    <w:rsid w:val="00FF5604"/>
    <w:pPr>
      <w:suppressLineNumbers/>
    </w:pPr>
  </w:style>
  <w:style w:type="paragraph" w:customStyle="1" w:styleId="TableHeading">
    <w:name w:val="Table Heading"/>
    <w:basedOn w:val="TableContents"/>
    <w:rsid w:val="00FF5604"/>
    <w:pPr>
      <w:jc w:val="center"/>
    </w:pPr>
    <w:rPr>
      <w:b/>
      <w:bCs/>
    </w:rPr>
  </w:style>
  <w:style w:type="paragraph" w:customStyle="1" w:styleId="Framecontents">
    <w:name w:val="Frame contents"/>
    <w:basedOn w:val="Textbody"/>
    <w:rsid w:val="00FF5604"/>
  </w:style>
  <w:style w:type="paragraph" w:customStyle="1" w:styleId="af2">
    <w:name w:val="Заголовок"/>
    <w:basedOn w:val="Standard"/>
    <w:next w:val="Textbody"/>
    <w:rsid w:val="00FF5604"/>
    <w:pPr>
      <w:keepNext/>
      <w:autoSpaceDN/>
      <w:spacing w:before="240" w:after="120"/>
    </w:pPr>
    <w:rPr>
      <w:rFonts w:ascii="Arial" w:eastAsia="Microsoft YaHei" w:hAnsi="Arial" w:cs="Mangal"/>
      <w:kern w:val="2"/>
      <w:sz w:val="28"/>
      <w:szCs w:val="28"/>
    </w:rPr>
  </w:style>
  <w:style w:type="paragraph" w:customStyle="1" w:styleId="11">
    <w:name w:val="Указатель1"/>
    <w:basedOn w:val="a"/>
    <w:rsid w:val="00FF5604"/>
    <w:pPr>
      <w:suppressLineNumbers/>
      <w:autoSpaceDN/>
    </w:pPr>
    <w:rPr>
      <w:rFonts w:cs="Lucida Sans"/>
      <w:kern w:val="2"/>
    </w:rPr>
  </w:style>
  <w:style w:type="paragraph" w:customStyle="1" w:styleId="12">
    <w:name w:val="Схема документа1"/>
    <w:basedOn w:val="a"/>
    <w:rsid w:val="00FF5604"/>
    <w:pPr>
      <w:autoSpaceDN/>
    </w:pPr>
    <w:rPr>
      <w:rFonts w:ascii="Tahoma" w:hAnsi="Tahoma" w:cs="Mangal"/>
      <w:kern w:val="2"/>
      <w:sz w:val="16"/>
      <w:szCs w:val="14"/>
    </w:rPr>
  </w:style>
  <w:style w:type="paragraph" w:customStyle="1" w:styleId="af3">
    <w:name w:val="Содержимое таблицы"/>
    <w:basedOn w:val="a"/>
    <w:rsid w:val="00FF5604"/>
    <w:pPr>
      <w:suppressLineNumbers/>
      <w:autoSpaceDN/>
    </w:pPr>
    <w:rPr>
      <w:kern w:val="2"/>
    </w:rPr>
  </w:style>
  <w:style w:type="paragraph" w:customStyle="1" w:styleId="af4">
    <w:name w:val="Заголовок таблицы"/>
    <w:basedOn w:val="af3"/>
    <w:rsid w:val="00FF5604"/>
    <w:pPr>
      <w:jc w:val="center"/>
    </w:pPr>
    <w:rPr>
      <w:b/>
      <w:bCs/>
    </w:rPr>
  </w:style>
  <w:style w:type="paragraph" w:customStyle="1" w:styleId="af5">
    <w:name w:val="Содержимое врезки"/>
    <w:basedOn w:val="a"/>
    <w:rsid w:val="00FF5604"/>
    <w:pPr>
      <w:autoSpaceDN/>
    </w:pPr>
    <w:rPr>
      <w:kern w:val="2"/>
    </w:rPr>
  </w:style>
  <w:style w:type="character" w:styleId="af6">
    <w:name w:val="Placeholder Text"/>
    <w:rsid w:val="00FF5604"/>
    <w:rPr>
      <w:color w:val="808080"/>
    </w:rPr>
  </w:style>
  <w:style w:type="paragraph" w:styleId="af7">
    <w:name w:val="Title"/>
    <w:basedOn w:val="a"/>
    <w:next w:val="a"/>
    <w:link w:val="af8"/>
    <w:qFormat/>
    <w:rsid w:val="00FF5604"/>
    <w:pPr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af8">
    <w:name w:val="Название Знак"/>
    <w:basedOn w:val="a0"/>
    <w:link w:val="af7"/>
    <w:rsid w:val="00FF5604"/>
    <w:rPr>
      <w:rFonts w:asciiTheme="majorHAnsi" w:eastAsiaTheme="majorEastAsia" w:hAnsiTheme="majorHAnsi" w:cs="Mangal"/>
      <w:spacing w:val="-10"/>
      <w:kern w:val="28"/>
      <w:sz w:val="56"/>
      <w:szCs w:val="50"/>
      <w:lang w:eastAsia="zh-CN" w:bidi="hi-IN"/>
    </w:rPr>
  </w:style>
  <w:style w:type="paragraph" w:styleId="af9">
    <w:name w:val="Subtitle"/>
    <w:basedOn w:val="a"/>
    <w:next w:val="a"/>
    <w:link w:val="afa"/>
    <w:qFormat/>
    <w:rsid w:val="00FF5604"/>
    <w:pPr>
      <w:numPr>
        <w:ilvl w:val="1"/>
      </w:numPr>
      <w:spacing w:after="160"/>
    </w:pPr>
    <w:rPr>
      <w:rFonts w:asciiTheme="minorHAnsi" w:eastAsiaTheme="minorEastAsia" w:hAnsiTheme="minorHAnsi" w:cs="Mangal"/>
      <w:color w:val="5A5A5A" w:themeColor="text1" w:themeTint="A5"/>
      <w:spacing w:val="15"/>
      <w:sz w:val="22"/>
      <w:szCs w:val="20"/>
    </w:rPr>
  </w:style>
  <w:style w:type="character" w:customStyle="1" w:styleId="afa">
    <w:name w:val="Подзаголовок Знак"/>
    <w:basedOn w:val="a0"/>
    <w:link w:val="af9"/>
    <w:rsid w:val="00FF5604"/>
    <w:rPr>
      <w:rFonts w:eastAsiaTheme="minorEastAsia" w:cs="Mangal"/>
      <w:color w:val="5A5A5A" w:themeColor="text1" w:themeTint="A5"/>
      <w:spacing w:val="15"/>
      <w:kern w:val="3"/>
      <w:szCs w:val="20"/>
      <w:lang w:eastAsia="zh-CN" w:bidi="hi-IN"/>
    </w:rPr>
  </w:style>
  <w:style w:type="character" w:customStyle="1" w:styleId="13">
    <w:name w:val="Верхний колонтитул Знак1"/>
    <w:basedOn w:val="a0"/>
    <w:uiPriority w:val="99"/>
    <w:locked/>
    <w:rsid w:val="00FF5604"/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character" w:customStyle="1" w:styleId="WW8Num1z0">
    <w:name w:val="WW8Num1z0"/>
    <w:rsid w:val="00FF5604"/>
  </w:style>
  <w:style w:type="character" w:customStyle="1" w:styleId="WW8Num1z1">
    <w:name w:val="WW8Num1z1"/>
    <w:rsid w:val="00FF5604"/>
  </w:style>
  <w:style w:type="character" w:customStyle="1" w:styleId="WW8Num1z2">
    <w:name w:val="WW8Num1z2"/>
    <w:rsid w:val="00FF5604"/>
  </w:style>
  <w:style w:type="character" w:customStyle="1" w:styleId="WW8Num1z3">
    <w:name w:val="WW8Num1z3"/>
    <w:rsid w:val="00FF5604"/>
  </w:style>
  <w:style w:type="character" w:customStyle="1" w:styleId="WW8Num1z4">
    <w:name w:val="WW8Num1z4"/>
    <w:rsid w:val="00FF5604"/>
  </w:style>
  <w:style w:type="character" w:customStyle="1" w:styleId="WW8Num1z5">
    <w:name w:val="WW8Num1z5"/>
    <w:rsid w:val="00FF5604"/>
  </w:style>
  <w:style w:type="character" w:customStyle="1" w:styleId="WW8Num1z6">
    <w:name w:val="WW8Num1z6"/>
    <w:rsid w:val="00FF5604"/>
  </w:style>
  <w:style w:type="character" w:customStyle="1" w:styleId="WW8Num1z7">
    <w:name w:val="WW8Num1z7"/>
    <w:rsid w:val="00FF5604"/>
  </w:style>
  <w:style w:type="character" w:customStyle="1" w:styleId="WW8Num1z8">
    <w:name w:val="WW8Num1z8"/>
    <w:rsid w:val="00FF5604"/>
  </w:style>
  <w:style w:type="character" w:customStyle="1" w:styleId="WW8Num2z0">
    <w:name w:val="WW8Num2z0"/>
    <w:rsid w:val="00FF5604"/>
  </w:style>
  <w:style w:type="character" w:customStyle="1" w:styleId="WW8Num2z1">
    <w:name w:val="WW8Num2z1"/>
    <w:rsid w:val="00FF5604"/>
  </w:style>
  <w:style w:type="character" w:customStyle="1" w:styleId="WW8Num2z2">
    <w:name w:val="WW8Num2z2"/>
    <w:rsid w:val="00FF5604"/>
  </w:style>
  <w:style w:type="character" w:customStyle="1" w:styleId="WW8Num2z3">
    <w:name w:val="WW8Num2z3"/>
    <w:rsid w:val="00FF5604"/>
  </w:style>
  <w:style w:type="character" w:customStyle="1" w:styleId="WW8Num2z4">
    <w:name w:val="WW8Num2z4"/>
    <w:rsid w:val="00FF5604"/>
  </w:style>
  <w:style w:type="character" w:customStyle="1" w:styleId="WW8Num2z5">
    <w:name w:val="WW8Num2z5"/>
    <w:rsid w:val="00FF5604"/>
  </w:style>
  <w:style w:type="character" w:customStyle="1" w:styleId="WW8Num2z6">
    <w:name w:val="WW8Num2z6"/>
    <w:rsid w:val="00FF5604"/>
  </w:style>
  <w:style w:type="character" w:customStyle="1" w:styleId="WW8Num2z7">
    <w:name w:val="WW8Num2z7"/>
    <w:rsid w:val="00FF5604"/>
  </w:style>
  <w:style w:type="character" w:customStyle="1" w:styleId="WW8Num2z8">
    <w:name w:val="WW8Num2z8"/>
    <w:rsid w:val="00FF5604"/>
  </w:style>
  <w:style w:type="character" w:customStyle="1" w:styleId="WW8Num3z0">
    <w:name w:val="WW8Num3z0"/>
    <w:rsid w:val="00FF5604"/>
  </w:style>
  <w:style w:type="character" w:customStyle="1" w:styleId="WW8Num3z1">
    <w:name w:val="WW8Num3z1"/>
    <w:rsid w:val="00FF5604"/>
  </w:style>
  <w:style w:type="character" w:customStyle="1" w:styleId="WW8Num3z2">
    <w:name w:val="WW8Num3z2"/>
    <w:rsid w:val="00FF5604"/>
  </w:style>
  <w:style w:type="character" w:customStyle="1" w:styleId="WW8Num3z3">
    <w:name w:val="WW8Num3z3"/>
    <w:rsid w:val="00FF5604"/>
  </w:style>
  <w:style w:type="character" w:customStyle="1" w:styleId="WW8Num3z4">
    <w:name w:val="WW8Num3z4"/>
    <w:rsid w:val="00FF5604"/>
  </w:style>
  <w:style w:type="character" w:customStyle="1" w:styleId="WW8Num3z5">
    <w:name w:val="WW8Num3z5"/>
    <w:rsid w:val="00FF5604"/>
  </w:style>
  <w:style w:type="character" w:customStyle="1" w:styleId="WW8Num3z6">
    <w:name w:val="WW8Num3z6"/>
    <w:rsid w:val="00FF5604"/>
  </w:style>
  <w:style w:type="character" w:customStyle="1" w:styleId="WW8Num3z7">
    <w:name w:val="WW8Num3z7"/>
    <w:rsid w:val="00FF5604"/>
  </w:style>
  <w:style w:type="character" w:customStyle="1" w:styleId="WW8Num3z8">
    <w:name w:val="WW8Num3z8"/>
    <w:rsid w:val="00FF5604"/>
  </w:style>
  <w:style w:type="character" w:customStyle="1" w:styleId="WW8Num4z0">
    <w:name w:val="WW8Num4z0"/>
    <w:rsid w:val="00FF5604"/>
  </w:style>
  <w:style w:type="character" w:customStyle="1" w:styleId="WW8Num4z1">
    <w:name w:val="WW8Num4z1"/>
    <w:rsid w:val="00FF5604"/>
  </w:style>
  <w:style w:type="character" w:customStyle="1" w:styleId="WW8Num4z2">
    <w:name w:val="WW8Num4z2"/>
    <w:rsid w:val="00FF5604"/>
  </w:style>
  <w:style w:type="character" w:customStyle="1" w:styleId="WW8Num4z3">
    <w:name w:val="WW8Num4z3"/>
    <w:rsid w:val="00FF5604"/>
  </w:style>
  <w:style w:type="character" w:customStyle="1" w:styleId="WW8Num4z4">
    <w:name w:val="WW8Num4z4"/>
    <w:rsid w:val="00FF5604"/>
  </w:style>
  <w:style w:type="character" w:customStyle="1" w:styleId="WW8Num4z5">
    <w:name w:val="WW8Num4z5"/>
    <w:rsid w:val="00FF5604"/>
  </w:style>
  <w:style w:type="character" w:customStyle="1" w:styleId="WW8Num4z6">
    <w:name w:val="WW8Num4z6"/>
    <w:rsid w:val="00FF5604"/>
  </w:style>
  <w:style w:type="character" w:customStyle="1" w:styleId="WW8Num4z7">
    <w:name w:val="WW8Num4z7"/>
    <w:rsid w:val="00FF5604"/>
  </w:style>
  <w:style w:type="character" w:customStyle="1" w:styleId="WW8Num4z8">
    <w:name w:val="WW8Num4z8"/>
    <w:rsid w:val="00FF5604"/>
  </w:style>
  <w:style w:type="character" w:customStyle="1" w:styleId="14">
    <w:name w:val="Основной шрифт абзаца1"/>
    <w:rsid w:val="00FF5604"/>
  </w:style>
  <w:style w:type="character" w:customStyle="1" w:styleId="15">
    <w:name w:val="Название Знак1"/>
    <w:uiPriority w:val="10"/>
    <w:rsid w:val="00FF5604"/>
    <w:rPr>
      <w:rFonts w:ascii="Cambria" w:eastAsia="Times New Roman" w:hAnsi="Cambria" w:cs="Mangal" w:hint="default"/>
      <w:b/>
      <w:bCs/>
      <w:kern w:val="28"/>
      <w:sz w:val="32"/>
      <w:szCs w:val="29"/>
      <w:lang w:eastAsia="zh-CN" w:bidi="hi-IN"/>
    </w:rPr>
  </w:style>
  <w:style w:type="paragraph" w:styleId="afb">
    <w:name w:val="List"/>
    <w:basedOn w:val="Textbody"/>
    <w:unhideWhenUsed/>
    <w:rsid w:val="00FF5604"/>
  </w:style>
  <w:style w:type="paragraph" w:customStyle="1" w:styleId="Caption">
    <w:name w:val="Caption"/>
    <w:basedOn w:val="Standard"/>
    <w:rsid w:val="00B562C9"/>
    <w:pPr>
      <w:suppressLineNumbers/>
      <w:spacing w:before="120" w:after="120"/>
      <w:textAlignment w:val="baseline"/>
    </w:pPr>
    <w:rPr>
      <w:i/>
      <w:iCs/>
    </w:rPr>
  </w:style>
  <w:style w:type="paragraph" w:customStyle="1" w:styleId="Header">
    <w:name w:val="Header"/>
    <w:basedOn w:val="a"/>
    <w:rsid w:val="00B562C9"/>
    <w:pPr>
      <w:tabs>
        <w:tab w:val="center" w:pos="4677"/>
        <w:tab w:val="right" w:pos="9355"/>
      </w:tabs>
      <w:textAlignment w:val="baseline"/>
    </w:pPr>
    <w:rPr>
      <w:rFonts w:cs="Mangal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6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1426</Words>
  <Characters>8129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Вет Спектр</cp:lastModifiedBy>
  <cp:revision>2</cp:revision>
  <cp:lastPrinted>2020-04-11T13:20:00Z</cp:lastPrinted>
  <dcterms:created xsi:type="dcterms:W3CDTF">2022-10-02T09:41:00Z</dcterms:created>
  <dcterms:modified xsi:type="dcterms:W3CDTF">2022-10-02T09:41:00Z</dcterms:modified>
</cp:coreProperties>
</file>