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D395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D39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92BFA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92BFA" w:rsidP="00DE4F73">
                        <w:pPr>
                          <w:pStyle w:val="a6"/>
                        </w:pPr>
                        <w:r>
                          <w:t>20.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492BFA">
                          <w:t xml:space="preserve">Береза Е.И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2B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2BF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2BFA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2BFA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92BFA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2BF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2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92BFA">
        <w:t xml:space="preserve"> </w:t>
      </w:r>
      <w:proofErr w:type="spellStart"/>
      <w:r w:rsidR="00492BFA">
        <w:t>Касумова</w:t>
      </w:r>
      <w:proofErr w:type="spellEnd"/>
      <w:r w:rsidR="00492BFA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92BFA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395E"/>
    <w:rsid w:val="005D6FBB"/>
    <w:rsid w:val="0062620A"/>
    <w:rsid w:val="00663897"/>
    <w:rsid w:val="00682BDE"/>
    <w:rsid w:val="006D289F"/>
    <w:rsid w:val="0070272A"/>
    <w:rsid w:val="007321AE"/>
    <w:rsid w:val="00741208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2022-01-21T09:23:00Z</dcterms:created>
  <dcterms:modified xsi:type="dcterms:W3CDTF">2022-01-21T09:23:00Z</dcterms:modified>
</cp:coreProperties>
</file>