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/>
      </w:tblPr>
      <w:tblGrid>
        <w:gridCol w:w="3347"/>
        <w:gridCol w:w="436"/>
        <w:gridCol w:w="3606"/>
        <w:gridCol w:w="436"/>
        <w:gridCol w:w="765"/>
        <w:gridCol w:w="765"/>
      </w:tblGrid>
      <w:tr w:rsidR="001B5315" w:rsidTr="00793A74">
        <w:trPr>
          <w:gridAfter w:val="1"/>
          <w:tblCellSpacing w:w="0" w:type="dxa"/>
        </w:trPr>
        <w:tc>
          <w:tcPr>
            <w:tcW w:w="8337" w:type="dxa"/>
            <w:gridSpan w:val="5"/>
            <w:vAlign w:val="center"/>
            <w:hideMark/>
          </w:tcPr>
          <w:p w:rsidR="001B5315" w:rsidRDefault="00793A74" w:rsidP="00793A74">
            <w:pPr>
              <w:jc w:val="right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В</w:t>
            </w:r>
            <w:r w:rsidR="001B5315">
              <w:rPr>
                <w:rFonts w:ascii="Arial" w:hAnsi="Arial" w:cs="Arial"/>
                <w:color w:val="000000"/>
                <w:sz w:val="21"/>
                <w:szCs w:val="21"/>
              </w:rPr>
              <w:t>ЕТЛАЙФ</w:t>
            </w:r>
            <w:r w:rsidR="001B5315">
              <w:rPr>
                <w:rFonts w:ascii="Arial" w:hAnsi="Arial" w:cs="Arial"/>
                <w:color w:val="000000"/>
                <w:sz w:val="21"/>
                <w:szCs w:val="21"/>
              </w:rPr>
              <w:br/>
              <w:t>ИНН: КПП:</w:t>
            </w:r>
            <w:r w:rsidR="001B5315">
              <w:rPr>
                <w:rFonts w:ascii="Arial" w:hAnsi="Arial" w:cs="Arial"/>
                <w:color w:val="000000"/>
                <w:sz w:val="21"/>
                <w:szCs w:val="21"/>
              </w:rPr>
              <w:br/>
            </w:r>
            <w:proofErr w:type="spellStart"/>
            <w:r w:rsidR="001B5315">
              <w:rPr>
                <w:rStyle w:val="addresswidgetwrapper--336mf"/>
                <w:rFonts w:ascii="Arial" w:hAnsi="Arial" w:cs="Arial"/>
                <w:color w:val="2222CC"/>
                <w:sz w:val="21"/>
                <w:szCs w:val="21"/>
              </w:rPr>
              <w:t>Бескудниковский</w:t>
            </w:r>
            <w:proofErr w:type="spellEnd"/>
            <w:r w:rsidR="001B5315">
              <w:rPr>
                <w:rStyle w:val="addresswidgetwrapper--336mf"/>
                <w:rFonts w:ascii="Arial" w:hAnsi="Arial" w:cs="Arial"/>
                <w:color w:val="2222CC"/>
                <w:sz w:val="21"/>
                <w:szCs w:val="21"/>
              </w:rPr>
              <w:t xml:space="preserve"> бульвар д.12, стр.1 </w:t>
            </w:r>
            <w:r w:rsidR="001B5315">
              <w:rPr>
                <w:rFonts w:ascii="Arial" w:hAnsi="Arial" w:cs="Arial"/>
                <w:color w:val="000000"/>
                <w:sz w:val="21"/>
                <w:szCs w:val="21"/>
              </w:rPr>
              <w:br/>
            </w:r>
            <w:r w:rsidR="001B5315">
              <w:rPr>
                <w:rStyle w:val="wmi-callto"/>
                <w:rFonts w:ascii="Arial" w:hAnsi="Arial" w:cs="Arial"/>
                <w:color w:val="000000"/>
                <w:sz w:val="21"/>
                <w:szCs w:val="21"/>
              </w:rPr>
              <w:t>+7(499) 487-81-82</w:t>
            </w:r>
            <w:r w:rsidR="001B5315">
              <w:rPr>
                <w:rFonts w:ascii="Arial" w:hAnsi="Arial" w:cs="Arial"/>
                <w:color w:val="000000"/>
                <w:sz w:val="21"/>
                <w:szCs w:val="21"/>
              </w:rPr>
              <w:t>, </w:t>
            </w:r>
            <w:r w:rsidR="001B5315">
              <w:rPr>
                <w:rStyle w:val="wmi-callto"/>
                <w:rFonts w:ascii="Arial" w:hAnsi="Arial" w:cs="Arial"/>
                <w:color w:val="000000"/>
                <w:sz w:val="21"/>
                <w:szCs w:val="21"/>
              </w:rPr>
              <w:t>+7(499) 394-75-04</w:t>
            </w:r>
            <w:r w:rsidR="001B5315">
              <w:rPr>
                <w:rFonts w:ascii="Arial" w:hAnsi="Arial" w:cs="Arial"/>
                <w:color w:val="000000"/>
                <w:sz w:val="21"/>
                <w:szCs w:val="21"/>
              </w:rPr>
              <w:t> Мы заботимся о каждом животном</w:t>
            </w:r>
            <w:proofErr w:type="gramStart"/>
            <w:r w:rsidR="001B5315">
              <w:rPr>
                <w:rFonts w:ascii="Arial" w:hAnsi="Arial" w:cs="Arial"/>
                <w:color w:val="000000"/>
                <w:sz w:val="21"/>
                <w:szCs w:val="21"/>
              </w:rPr>
              <w:t xml:space="preserve"> Н</w:t>
            </w:r>
            <w:proofErr w:type="gramEnd"/>
            <w:r w:rsidR="001B5315">
              <w:rPr>
                <w:rFonts w:ascii="Arial" w:hAnsi="Arial" w:cs="Arial"/>
                <w:color w:val="000000"/>
                <w:sz w:val="21"/>
                <w:szCs w:val="21"/>
              </w:rPr>
              <w:t>аш сайт: vetlife03.ru</w:t>
            </w:r>
          </w:p>
        </w:tc>
      </w:tr>
      <w:tr w:rsidR="001B5315" w:rsidTr="001B5315">
        <w:trPr>
          <w:tblCellSpacing w:w="0" w:type="dxa"/>
        </w:trPr>
        <w:tc>
          <w:tcPr>
            <w:tcW w:w="0" w:type="auto"/>
            <w:tcBorders>
              <w:top w:val="single" w:sz="6" w:space="0" w:color="000033"/>
              <w:left w:val="single" w:sz="6" w:space="0" w:color="000033"/>
              <w:bottom w:val="single" w:sz="6" w:space="0" w:color="000033"/>
              <w:right w:val="single" w:sz="6" w:space="0" w:color="000033"/>
            </w:tcBorders>
            <w:shd w:val="clear" w:color="auto" w:fill="DCDAFD"/>
            <w:vAlign w:val="center"/>
            <w:hideMark/>
          </w:tcPr>
          <w:p w:rsidR="001B5315" w:rsidRDefault="001B5315">
            <w:pPr>
              <w:jc w:val="center"/>
              <w:rPr>
                <w:rFonts w:ascii="Arial" w:hAnsi="Arial" w:cs="Arial"/>
                <w:b/>
                <w:bCs/>
                <w:color w:val="000000"/>
                <w:sz w:val="25"/>
                <w:szCs w:val="25"/>
              </w:rPr>
            </w:pPr>
            <w:r>
              <w:rPr>
                <w:rStyle w:val="wmi-callto"/>
                <w:rFonts w:ascii="Arial" w:hAnsi="Arial" w:cs="Arial"/>
                <w:b/>
                <w:bCs/>
                <w:color w:val="000000"/>
                <w:sz w:val="25"/>
                <w:szCs w:val="25"/>
              </w:rPr>
              <w:t>21-001-011293</w:t>
            </w:r>
          </w:p>
        </w:tc>
        <w:tc>
          <w:tcPr>
            <w:tcW w:w="300" w:type="dxa"/>
            <w:vAlign w:val="center"/>
            <w:hideMark/>
          </w:tcPr>
          <w:p w:rsidR="001B5315" w:rsidRDefault="001B5315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33"/>
              <w:left w:val="single" w:sz="6" w:space="0" w:color="000033"/>
              <w:bottom w:val="single" w:sz="6" w:space="0" w:color="000033"/>
              <w:right w:val="single" w:sz="6" w:space="0" w:color="000033"/>
            </w:tcBorders>
            <w:shd w:val="clear" w:color="auto" w:fill="DCDAFD"/>
            <w:vAlign w:val="center"/>
            <w:hideMark/>
          </w:tcPr>
          <w:p w:rsidR="001B5315" w:rsidRDefault="001B5315">
            <w:pPr>
              <w:jc w:val="center"/>
              <w:rPr>
                <w:rFonts w:ascii="Arial" w:hAnsi="Arial" w:cs="Arial"/>
                <w:b/>
                <w:bCs/>
                <w:color w:val="000000"/>
                <w:sz w:val="25"/>
                <w:szCs w:val="25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5"/>
                <w:szCs w:val="25"/>
              </w:rPr>
              <w:t>QMUZ</w:t>
            </w:r>
            <w:r>
              <w:rPr>
                <w:rStyle w:val="wmi-callto"/>
                <w:rFonts w:ascii="Arial" w:hAnsi="Arial" w:cs="Arial"/>
                <w:b/>
                <w:bCs/>
                <w:color w:val="000000"/>
                <w:sz w:val="25"/>
                <w:szCs w:val="25"/>
              </w:rPr>
              <w:t>1-22-001-000912</w:t>
            </w:r>
          </w:p>
        </w:tc>
        <w:tc>
          <w:tcPr>
            <w:tcW w:w="300" w:type="dxa"/>
            <w:vAlign w:val="center"/>
            <w:hideMark/>
          </w:tcPr>
          <w:p w:rsidR="001B5315" w:rsidRDefault="001B5315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gridSpan w:val="2"/>
            <w:tcBorders>
              <w:top w:val="single" w:sz="6" w:space="0" w:color="000033"/>
              <w:left w:val="single" w:sz="6" w:space="0" w:color="000033"/>
              <w:bottom w:val="single" w:sz="6" w:space="0" w:color="000033"/>
              <w:right w:val="single" w:sz="6" w:space="0" w:color="000033"/>
            </w:tcBorders>
            <w:shd w:val="clear" w:color="auto" w:fill="DCDAFD"/>
            <w:vAlign w:val="center"/>
            <w:hideMark/>
          </w:tcPr>
          <w:p w:rsidR="001B5315" w:rsidRDefault="001B5315">
            <w:pPr>
              <w:jc w:val="center"/>
              <w:rPr>
                <w:rFonts w:ascii="Arial" w:hAnsi="Arial" w:cs="Arial"/>
                <w:b/>
                <w:bCs/>
                <w:color w:val="000000"/>
                <w:sz w:val="25"/>
                <w:szCs w:val="25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5"/>
                <w:szCs w:val="25"/>
              </w:rPr>
              <w:t>08.01.2022</w:t>
            </w:r>
          </w:p>
        </w:tc>
      </w:tr>
      <w:tr w:rsidR="001B5315" w:rsidTr="001B5315">
        <w:trPr>
          <w:tblCellSpacing w:w="0" w:type="dxa"/>
        </w:trPr>
        <w:tc>
          <w:tcPr>
            <w:tcW w:w="0" w:type="auto"/>
            <w:hideMark/>
          </w:tcPr>
          <w:p w:rsidR="001B5315" w:rsidRDefault="001B5315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Код амбулаторной карты</w:t>
            </w:r>
          </w:p>
        </w:tc>
        <w:tc>
          <w:tcPr>
            <w:tcW w:w="300" w:type="dxa"/>
            <w:hideMark/>
          </w:tcPr>
          <w:p w:rsidR="001B5315" w:rsidRDefault="001B5315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hideMark/>
          </w:tcPr>
          <w:p w:rsidR="001B5315" w:rsidRDefault="001B5315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Номер документа</w:t>
            </w:r>
          </w:p>
        </w:tc>
        <w:tc>
          <w:tcPr>
            <w:tcW w:w="300" w:type="dxa"/>
            <w:hideMark/>
          </w:tcPr>
          <w:p w:rsidR="001B5315" w:rsidRDefault="001B5315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gridSpan w:val="2"/>
            <w:hideMark/>
          </w:tcPr>
          <w:p w:rsidR="001B5315" w:rsidRDefault="001B5315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Дата документа</w:t>
            </w:r>
          </w:p>
        </w:tc>
      </w:tr>
    </w:tbl>
    <w:p w:rsidR="001B5315" w:rsidRDefault="001B5315" w:rsidP="001B5315">
      <w:pPr>
        <w:shd w:val="clear" w:color="auto" w:fill="FFFFFF"/>
        <w:jc w:val="both"/>
        <w:rPr>
          <w:rFonts w:ascii="Arial" w:hAnsi="Arial" w:cs="Arial"/>
          <w:vanish/>
          <w:color w:val="000000"/>
          <w:sz w:val="17"/>
          <w:szCs w:val="17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/>
      </w:tblPr>
      <w:tblGrid>
        <w:gridCol w:w="3750"/>
        <w:gridCol w:w="5605"/>
      </w:tblGrid>
      <w:tr w:rsidR="001B5315" w:rsidTr="001B5315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1B5315" w:rsidRDefault="001B5315">
            <w:pPr>
              <w:jc w:val="center"/>
              <w:rPr>
                <w:rFonts w:ascii="Arial" w:hAnsi="Arial" w:cs="Arial"/>
                <w:b/>
                <w:bCs/>
                <w:color w:val="000000"/>
                <w:sz w:val="37"/>
                <w:szCs w:val="37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37"/>
                <w:szCs w:val="37"/>
              </w:rPr>
              <w:t>Заключение УЗИ</w:t>
            </w:r>
          </w:p>
        </w:tc>
      </w:tr>
      <w:tr w:rsidR="001B5315" w:rsidTr="001B5315">
        <w:trPr>
          <w:tblCellSpacing w:w="0" w:type="dxa"/>
        </w:trPr>
        <w:tc>
          <w:tcPr>
            <w:tcW w:w="3750" w:type="dxa"/>
            <w:vAlign w:val="center"/>
            <w:hideMark/>
          </w:tcPr>
          <w:p w:rsidR="001B5315" w:rsidRDefault="001B5315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Информация по владельцу</w:t>
            </w:r>
          </w:p>
        </w:tc>
        <w:tc>
          <w:tcPr>
            <w:tcW w:w="0" w:type="auto"/>
            <w:vAlign w:val="center"/>
            <w:hideMark/>
          </w:tcPr>
          <w:p w:rsidR="001B5315" w:rsidRDefault="001B5315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Arial" w:hAnsi="Arial" w:cs="Arial"/>
                <w:color w:val="000000"/>
                <w:sz w:val="21"/>
                <w:szCs w:val="21"/>
              </w:rPr>
              <w:t>Буравлев</w:t>
            </w:r>
            <w:proofErr w:type="spellEnd"/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 Игорь Витальевич</w:t>
            </w:r>
            <w:r>
              <w:rPr>
                <w:rFonts w:ascii="Arial" w:hAnsi="Arial" w:cs="Arial"/>
                <w:color w:val="000000"/>
                <w:sz w:val="21"/>
                <w:szCs w:val="21"/>
              </w:rPr>
              <w:br/>
            </w:r>
            <w:r>
              <w:rPr>
                <w:rStyle w:val="wmi-callto"/>
                <w:rFonts w:ascii="Arial" w:hAnsi="Arial" w:cs="Arial"/>
                <w:color w:val="000000"/>
                <w:sz w:val="21"/>
                <w:szCs w:val="21"/>
              </w:rPr>
              <w:t>+79037233111</w:t>
            </w:r>
          </w:p>
        </w:tc>
      </w:tr>
      <w:tr w:rsidR="001B5315" w:rsidTr="001B5315">
        <w:trPr>
          <w:tblCellSpacing w:w="0" w:type="dxa"/>
        </w:trPr>
        <w:tc>
          <w:tcPr>
            <w:tcW w:w="3750" w:type="dxa"/>
            <w:vAlign w:val="center"/>
            <w:hideMark/>
          </w:tcPr>
          <w:p w:rsidR="001B5315" w:rsidRDefault="001B5315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Информация по животному</w:t>
            </w:r>
          </w:p>
        </w:tc>
        <w:tc>
          <w:tcPr>
            <w:tcW w:w="0" w:type="auto"/>
            <w:vAlign w:val="center"/>
            <w:hideMark/>
          </w:tcPr>
          <w:p w:rsidR="001B5315" w:rsidRDefault="001B5315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Лиза</w:t>
            </w:r>
            <w:proofErr w:type="gramStart"/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 ,</w:t>
            </w:r>
            <w:proofErr w:type="gramEnd"/>
            <w:r>
              <w:rPr>
                <w:rFonts w:ascii="Arial" w:hAnsi="Arial" w:cs="Arial"/>
                <w:color w:val="000000"/>
                <w:sz w:val="21"/>
                <w:szCs w:val="21"/>
              </w:rPr>
              <w:t>кошка ,Британская</w:t>
            </w:r>
          </w:p>
        </w:tc>
      </w:tr>
      <w:tr w:rsidR="001B5315" w:rsidTr="001B5315">
        <w:trPr>
          <w:tblCellSpacing w:w="0" w:type="dxa"/>
        </w:trPr>
        <w:tc>
          <w:tcPr>
            <w:tcW w:w="3750" w:type="dxa"/>
            <w:vAlign w:val="center"/>
            <w:hideMark/>
          </w:tcPr>
          <w:p w:rsidR="001B5315" w:rsidRDefault="001B5315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Возраст</w:t>
            </w:r>
          </w:p>
        </w:tc>
        <w:tc>
          <w:tcPr>
            <w:tcW w:w="0" w:type="auto"/>
            <w:vAlign w:val="center"/>
            <w:hideMark/>
          </w:tcPr>
          <w:p w:rsidR="001B5315" w:rsidRDefault="001B5315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11 лет 8 </w:t>
            </w:r>
            <w:proofErr w:type="spellStart"/>
            <w:r>
              <w:rPr>
                <w:rFonts w:ascii="Arial" w:hAnsi="Arial" w:cs="Arial"/>
                <w:color w:val="000000"/>
                <w:sz w:val="21"/>
                <w:szCs w:val="21"/>
              </w:rPr>
              <w:t>дн</w:t>
            </w:r>
            <w:proofErr w:type="spellEnd"/>
          </w:p>
        </w:tc>
      </w:tr>
    </w:tbl>
    <w:p w:rsidR="001B5315" w:rsidRDefault="001B5315" w:rsidP="001B5315">
      <w:pPr>
        <w:shd w:val="clear" w:color="auto" w:fill="FFFFFF"/>
        <w:jc w:val="both"/>
        <w:rPr>
          <w:rFonts w:ascii="Arial" w:hAnsi="Arial" w:cs="Arial"/>
          <w:b/>
          <w:bCs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ПЕЧЕНЬ:</w:t>
      </w:r>
    </w:p>
    <w:p w:rsidR="001B5315" w:rsidRDefault="001B5315" w:rsidP="001B5315">
      <w:pPr>
        <w:shd w:val="clear" w:color="auto" w:fill="FFFFFF"/>
        <w:spacing w:before="77" w:after="77"/>
        <w:ind w:left="1440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>Размер:</w:t>
      </w:r>
      <w:r>
        <w:rPr>
          <w:rFonts w:ascii="Arial" w:hAnsi="Arial" w:cs="Arial"/>
          <w:color w:val="000000"/>
          <w:sz w:val="18"/>
          <w:szCs w:val="18"/>
        </w:rPr>
        <w:t xml:space="preserve"> не </w:t>
      </w:r>
      <w:proofErr w:type="gramStart"/>
      <w:r>
        <w:rPr>
          <w:rFonts w:ascii="Arial" w:hAnsi="Arial" w:cs="Arial"/>
          <w:color w:val="000000"/>
          <w:sz w:val="18"/>
          <w:szCs w:val="18"/>
        </w:rPr>
        <w:t>увеличена</w:t>
      </w:r>
      <w:proofErr w:type="gramEnd"/>
    </w:p>
    <w:p w:rsidR="001B5315" w:rsidRDefault="001B5315" w:rsidP="001B5315">
      <w:pPr>
        <w:shd w:val="clear" w:color="auto" w:fill="FFFFFF"/>
        <w:spacing w:before="77" w:after="77"/>
        <w:ind w:left="1440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>Вентральный край:</w:t>
      </w:r>
      <w:r>
        <w:rPr>
          <w:rFonts w:ascii="Arial" w:hAnsi="Arial" w:cs="Arial"/>
          <w:color w:val="000000"/>
          <w:sz w:val="18"/>
          <w:szCs w:val="18"/>
        </w:rPr>
        <w:t> тупой</w:t>
      </w:r>
      <w:proofErr w:type="gramStart"/>
      <w:r>
        <w:rPr>
          <w:rFonts w:ascii="Arial" w:hAnsi="Arial" w:cs="Arial"/>
          <w:color w:val="000000"/>
          <w:sz w:val="18"/>
          <w:szCs w:val="18"/>
        </w:rPr>
        <w:t xml:space="preserve"> ,</w:t>
      </w:r>
      <w:proofErr w:type="gramEnd"/>
      <w:r>
        <w:rPr>
          <w:rFonts w:ascii="Arial" w:hAnsi="Arial" w:cs="Arial"/>
          <w:color w:val="000000"/>
          <w:sz w:val="18"/>
          <w:szCs w:val="18"/>
        </w:rPr>
        <w:t xml:space="preserve"> не выходит за край реберной дуги</w:t>
      </w:r>
    </w:p>
    <w:p w:rsidR="001B5315" w:rsidRDefault="001B5315" w:rsidP="001B5315">
      <w:pPr>
        <w:shd w:val="clear" w:color="auto" w:fill="FFFFFF"/>
        <w:spacing w:before="77" w:after="77"/>
        <w:ind w:left="1440"/>
        <w:jc w:val="both"/>
        <w:rPr>
          <w:rFonts w:ascii="Arial" w:hAnsi="Arial" w:cs="Arial"/>
          <w:color w:val="000000"/>
          <w:sz w:val="18"/>
          <w:szCs w:val="18"/>
        </w:rPr>
      </w:pPr>
      <w:proofErr w:type="spellStart"/>
      <w:proofErr w:type="gramStart"/>
      <w:r>
        <w:rPr>
          <w:rFonts w:ascii="Arial" w:hAnsi="Arial" w:cs="Arial"/>
          <w:b/>
          <w:bCs/>
          <w:color w:val="000000"/>
          <w:sz w:val="18"/>
          <w:szCs w:val="18"/>
        </w:rPr>
        <w:t>K</w:t>
      </w:r>
      <w:proofErr w:type="gramEnd"/>
      <w:r>
        <w:rPr>
          <w:rFonts w:ascii="Arial" w:hAnsi="Arial" w:cs="Arial"/>
          <w:b/>
          <w:bCs/>
          <w:color w:val="000000"/>
          <w:sz w:val="18"/>
          <w:szCs w:val="18"/>
        </w:rPr>
        <w:t>онтуры</w:t>
      </w:r>
      <w:proofErr w:type="spellEnd"/>
      <w:r>
        <w:rPr>
          <w:rFonts w:ascii="Arial" w:hAnsi="Arial" w:cs="Arial"/>
          <w:color w:val="000000"/>
          <w:sz w:val="18"/>
          <w:szCs w:val="18"/>
        </w:rPr>
        <w:t> четкие ровные</w:t>
      </w:r>
    </w:p>
    <w:p w:rsidR="001B5315" w:rsidRDefault="001B5315" w:rsidP="001B5315">
      <w:pPr>
        <w:shd w:val="clear" w:color="auto" w:fill="FFFFFF"/>
        <w:spacing w:before="77" w:after="77"/>
        <w:ind w:left="1440"/>
        <w:jc w:val="both"/>
        <w:rPr>
          <w:rFonts w:ascii="Arial" w:hAnsi="Arial" w:cs="Arial"/>
          <w:color w:val="000000"/>
          <w:sz w:val="18"/>
          <w:szCs w:val="18"/>
        </w:rPr>
      </w:pPr>
      <w:proofErr w:type="spellStart"/>
      <w:r>
        <w:rPr>
          <w:rFonts w:ascii="Arial" w:hAnsi="Arial" w:cs="Arial"/>
          <w:b/>
          <w:bCs/>
          <w:color w:val="000000"/>
          <w:sz w:val="18"/>
          <w:szCs w:val="18"/>
        </w:rPr>
        <w:t>Эхогенность</w:t>
      </w:r>
      <w:proofErr w:type="spellEnd"/>
      <w:r>
        <w:rPr>
          <w:rFonts w:ascii="Arial" w:hAnsi="Arial" w:cs="Arial"/>
          <w:b/>
          <w:bCs/>
          <w:color w:val="000000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b/>
          <w:bCs/>
          <w:color w:val="000000"/>
          <w:sz w:val="18"/>
          <w:szCs w:val="18"/>
        </w:rPr>
        <w:t>паренихмы</w:t>
      </w:r>
      <w:proofErr w:type="spellEnd"/>
      <w:r>
        <w:rPr>
          <w:rFonts w:ascii="Arial" w:hAnsi="Arial" w:cs="Arial"/>
          <w:color w:val="000000"/>
          <w:sz w:val="18"/>
          <w:szCs w:val="18"/>
        </w:rPr>
        <w:t> не изменена</w:t>
      </w:r>
    </w:p>
    <w:p w:rsidR="001B5315" w:rsidRDefault="001B5315" w:rsidP="001B5315">
      <w:pPr>
        <w:shd w:val="clear" w:color="auto" w:fill="FFFFFF"/>
        <w:spacing w:before="77" w:after="77"/>
        <w:ind w:left="1440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>сосуды и протоки:</w:t>
      </w:r>
    </w:p>
    <w:p w:rsidR="001B5315" w:rsidRDefault="001B5315" w:rsidP="001B5315">
      <w:pPr>
        <w:shd w:val="clear" w:color="auto" w:fill="FFFFFF"/>
        <w:spacing w:before="77" w:after="77"/>
        <w:ind w:left="2160"/>
        <w:jc w:val="both"/>
        <w:rPr>
          <w:rFonts w:ascii="Arial" w:hAnsi="Arial" w:cs="Arial"/>
          <w:color w:val="000000"/>
          <w:sz w:val="18"/>
          <w:szCs w:val="18"/>
        </w:rPr>
      </w:pPr>
      <w:proofErr w:type="spellStart"/>
      <w:r>
        <w:rPr>
          <w:rFonts w:ascii="Arial" w:hAnsi="Arial" w:cs="Arial"/>
          <w:color w:val="000000"/>
          <w:sz w:val="18"/>
          <w:szCs w:val="18"/>
        </w:rPr>
        <w:t>V.Porta</w:t>
      </w:r>
      <w:proofErr w:type="spellEnd"/>
      <w:r>
        <w:rPr>
          <w:rFonts w:ascii="Arial" w:hAnsi="Arial" w:cs="Arial"/>
          <w:color w:val="000000"/>
          <w:sz w:val="18"/>
          <w:szCs w:val="18"/>
        </w:rPr>
        <w:t xml:space="preserve"> не изменена</w:t>
      </w:r>
    </w:p>
    <w:p w:rsidR="001B5315" w:rsidRDefault="001B5315" w:rsidP="001B5315">
      <w:pPr>
        <w:shd w:val="clear" w:color="auto" w:fill="FFFFFF"/>
        <w:spacing w:before="77" w:after="77"/>
        <w:ind w:left="2160"/>
        <w:jc w:val="both"/>
        <w:rPr>
          <w:rFonts w:ascii="Arial" w:hAnsi="Arial" w:cs="Arial"/>
          <w:color w:val="000000"/>
          <w:sz w:val="18"/>
          <w:szCs w:val="18"/>
        </w:rPr>
      </w:pPr>
      <w:proofErr w:type="spellStart"/>
      <w:r>
        <w:rPr>
          <w:rFonts w:ascii="Arial" w:hAnsi="Arial" w:cs="Arial"/>
          <w:color w:val="000000"/>
          <w:sz w:val="18"/>
          <w:szCs w:val="18"/>
        </w:rPr>
        <w:t>V.Cava</w:t>
      </w:r>
      <w:proofErr w:type="spellEnd"/>
      <w:r>
        <w:rPr>
          <w:rFonts w:ascii="Arial" w:hAnsi="Arial" w:cs="Arial"/>
          <w:color w:val="000000"/>
          <w:sz w:val="18"/>
          <w:szCs w:val="18"/>
        </w:rPr>
        <w:t xml:space="preserve"> не изменена</w:t>
      </w:r>
    </w:p>
    <w:p w:rsidR="001B5315" w:rsidRDefault="001B5315" w:rsidP="001B5315">
      <w:pPr>
        <w:shd w:val="clear" w:color="auto" w:fill="FFFFFF"/>
        <w:spacing w:before="77" w:after="77"/>
        <w:ind w:left="2160"/>
        <w:jc w:val="both"/>
        <w:rPr>
          <w:rFonts w:ascii="Arial" w:hAnsi="Arial" w:cs="Arial"/>
          <w:color w:val="000000"/>
          <w:sz w:val="18"/>
          <w:szCs w:val="18"/>
        </w:rPr>
      </w:pPr>
      <w:proofErr w:type="spellStart"/>
      <w:r>
        <w:rPr>
          <w:rFonts w:ascii="Arial" w:hAnsi="Arial" w:cs="Arial"/>
          <w:color w:val="000000"/>
          <w:sz w:val="18"/>
          <w:szCs w:val="18"/>
        </w:rPr>
        <w:t>d.choledochus</w:t>
      </w:r>
      <w:proofErr w:type="spellEnd"/>
      <w:r>
        <w:rPr>
          <w:rFonts w:ascii="Arial" w:hAnsi="Arial" w:cs="Arial"/>
          <w:color w:val="000000"/>
          <w:sz w:val="18"/>
          <w:szCs w:val="18"/>
        </w:rPr>
        <w:t xml:space="preserve"> не изменен</w:t>
      </w:r>
    </w:p>
    <w:p w:rsidR="001B5315" w:rsidRDefault="001B5315" w:rsidP="001B5315">
      <w:pPr>
        <w:shd w:val="clear" w:color="auto" w:fill="FFFFFF"/>
        <w:spacing w:before="77" w:after="77"/>
        <w:ind w:left="1440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>внутрипеченочные протоки:</w:t>
      </w:r>
      <w:r>
        <w:rPr>
          <w:rFonts w:ascii="Arial" w:hAnsi="Arial" w:cs="Arial"/>
          <w:color w:val="000000"/>
          <w:sz w:val="18"/>
          <w:szCs w:val="18"/>
        </w:rPr>
        <w:t> не расширены</w:t>
      </w:r>
    </w:p>
    <w:p w:rsidR="001B5315" w:rsidRDefault="001B5315" w:rsidP="001B5315">
      <w:pPr>
        <w:shd w:val="clear" w:color="auto" w:fill="FFFFFF"/>
        <w:spacing w:after="0"/>
        <w:jc w:val="both"/>
        <w:rPr>
          <w:rFonts w:ascii="Arial" w:hAnsi="Arial" w:cs="Arial"/>
          <w:b/>
          <w:bCs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ЖЕЛЧНЫЙ ПУЗЫРЬ:</w:t>
      </w:r>
    </w:p>
    <w:p w:rsidR="001B5315" w:rsidRDefault="001B5315" w:rsidP="001B5315">
      <w:pPr>
        <w:shd w:val="clear" w:color="auto" w:fill="FFFFFF"/>
        <w:spacing w:before="77" w:after="77"/>
        <w:ind w:left="1440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>степень наполнения</w:t>
      </w:r>
      <w:r>
        <w:rPr>
          <w:rFonts w:ascii="Arial" w:hAnsi="Arial" w:cs="Arial"/>
          <w:color w:val="000000"/>
          <w:sz w:val="18"/>
          <w:szCs w:val="18"/>
        </w:rPr>
        <w:t xml:space="preserve"> умеренно </w:t>
      </w:r>
      <w:proofErr w:type="gramStart"/>
      <w:r>
        <w:rPr>
          <w:rFonts w:ascii="Arial" w:hAnsi="Arial" w:cs="Arial"/>
          <w:color w:val="000000"/>
          <w:sz w:val="18"/>
          <w:szCs w:val="18"/>
        </w:rPr>
        <w:t>наполнен</w:t>
      </w:r>
      <w:proofErr w:type="gramEnd"/>
    </w:p>
    <w:p w:rsidR="001B5315" w:rsidRDefault="001B5315" w:rsidP="001B5315">
      <w:pPr>
        <w:shd w:val="clear" w:color="auto" w:fill="FFFFFF"/>
        <w:spacing w:before="77" w:after="77"/>
        <w:ind w:left="1440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>форма</w:t>
      </w:r>
      <w:r>
        <w:rPr>
          <w:rFonts w:ascii="Arial" w:hAnsi="Arial" w:cs="Arial"/>
          <w:color w:val="000000"/>
          <w:sz w:val="18"/>
          <w:szCs w:val="18"/>
        </w:rPr>
        <w:t> округлая</w:t>
      </w:r>
    </w:p>
    <w:p w:rsidR="001B5315" w:rsidRDefault="001B5315" w:rsidP="001B5315">
      <w:pPr>
        <w:shd w:val="clear" w:color="auto" w:fill="FFFFFF"/>
        <w:spacing w:before="77" w:after="77"/>
        <w:ind w:left="1440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>содержимое</w:t>
      </w:r>
      <w:r>
        <w:rPr>
          <w:rFonts w:ascii="Arial" w:hAnsi="Arial" w:cs="Arial"/>
          <w:color w:val="000000"/>
          <w:sz w:val="18"/>
          <w:szCs w:val="18"/>
        </w:rPr>
        <w:t> </w:t>
      </w:r>
      <w:proofErr w:type="spellStart"/>
      <w:r>
        <w:rPr>
          <w:rFonts w:ascii="Arial" w:hAnsi="Arial" w:cs="Arial"/>
          <w:color w:val="000000"/>
          <w:sz w:val="18"/>
          <w:szCs w:val="18"/>
        </w:rPr>
        <w:t>анэхогенное</w:t>
      </w:r>
      <w:proofErr w:type="spellEnd"/>
    </w:p>
    <w:p w:rsidR="001B5315" w:rsidRDefault="001B5315" w:rsidP="001B5315">
      <w:pPr>
        <w:shd w:val="clear" w:color="auto" w:fill="FFFFFF"/>
        <w:spacing w:before="77" w:after="77"/>
        <w:ind w:left="1440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>осадок</w:t>
      </w:r>
      <w:r>
        <w:rPr>
          <w:rFonts w:ascii="Arial" w:hAnsi="Arial" w:cs="Arial"/>
          <w:color w:val="000000"/>
          <w:sz w:val="18"/>
          <w:szCs w:val="18"/>
        </w:rPr>
        <w:t> не визуализируется</w:t>
      </w:r>
    </w:p>
    <w:p w:rsidR="001B5315" w:rsidRDefault="001B5315" w:rsidP="001B5315">
      <w:pPr>
        <w:shd w:val="clear" w:color="auto" w:fill="FFFFFF"/>
        <w:spacing w:before="77" w:after="77"/>
        <w:ind w:left="1440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>структурные деформации</w:t>
      </w:r>
      <w:r>
        <w:rPr>
          <w:rFonts w:ascii="Arial" w:hAnsi="Arial" w:cs="Arial"/>
          <w:color w:val="000000"/>
          <w:sz w:val="18"/>
          <w:szCs w:val="18"/>
        </w:rPr>
        <w:t> нет</w:t>
      </w:r>
    </w:p>
    <w:p w:rsidR="001B5315" w:rsidRDefault="001B5315" w:rsidP="001B5315">
      <w:pPr>
        <w:shd w:val="clear" w:color="auto" w:fill="FFFFFF"/>
        <w:spacing w:after="0"/>
        <w:jc w:val="both"/>
        <w:rPr>
          <w:rFonts w:ascii="Arial" w:hAnsi="Arial" w:cs="Arial"/>
          <w:b/>
          <w:bCs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ПОДЖЕЛУДОЧНАЯ ЖЕЛЕЗА</w:t>
      </w:r>
    </w:p>
    <w:p w:rsidR="001B5315" w:rsidRDefault="001B5315" w:rsidP="001B5315">
      <w:pPr>
        <w:shd w:val="clear" w:color="auto" w:fill="FFFFFF"/>
        <w:spacing w:before="77" w:after="77"/>
        <w:ind w:left="1440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>визуализация</w:t>
      </w:r>
      <w:r>
        <w:rPr>
          <w:rFonts w:ascii="Arial" w:hAnsi="Arial" w:cs="Arial"/>
          <w:color w:val="000000"/>
          <w:sz w:val="18"/>
          <w:szCs w:val="18"/>
        </w:rPr>
        <w:t> не визуализируется</w:t>
      </w:r>
    </w:p>
    <w:p w:rsidR="001B5315" w:rsidRDefault="001B5315" w:rsidP="001B5315">
      <w:pPr>
        <w:shd w:val="clear" w:color="auto" w:fill="FFFFFF"/>
        <w:spacing w:after="0"/>
        <w:jc w:val="both"/>
        <w:rPr>
          <w:rFonts w:ascii="Arial" w:hAnsi="Arial" w:cs="Arial"/>
          <w:b/>
          <w:bCs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СЕЛЕЗЕНКА</w:t>
      </w:r>
    </w:p>
    <w:p w:rsidR="001B5315" w:rsidRDefault="001B5315" w:rsidP="001B5315">
      <w:pPr>
        <w:shd w:val="clear" w:color="auto" w:fill="FFFFFF"/>
        <w:spacing w:before="77" w:after="77"/>
        <w:ind w:left="1440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>размер</w:t>
      </w:r>
      <w:r>
        <w:rPr>
          <w:rFonts w:ascii="Arial" w:hAnsi="Arial" w:cs="Arial"/>
          <w:color w:val="000000"/>
          <w:sz w:val="18"/>
          <w:szCs w:val="18"/>
        </w:rPr>
        <w:t xml:space="preserve"> не </w:t>
      </w:r>
      <w:proofErr w:type="gramStart"/>
      <w:r>
        <w:rPr>
          <w:rFonts w:ascii="Arial" w:hAnsi="Arial" w:cs="Arial"/>
          <w:color w:val="000000"/>
          <w:sz w:val="18"/>
          <w:szCs w:val="18"/>
        </w:rPr>
        <w:t>увеличена</w:t>
      </w:r>
      <w:proofErr w:type="gramEnd"/>
    </w:p>
    <w:p w:rsidR="001B5315" w:rsidRDefault="001B5315" w:rsidP="001B5315">
      <w:pPr>
        <w:shd w:val="clear" w:color="auto" w:fill="FFFFFF"/>
        <w:spacing w:before="77" w:after="77"/>
        <w:ind w:left="1440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>расположение</w:t>
      </w:r>
      <w:r>
        <w:rPr>
          <w:rFonts w:ascii="Arial" w:hAnsi="Arial" w:cs="Arial"/>
          <w:color w:val="000000"/>
          <w:sz w:val="18"/>
          <w:szCs w:val="18"/>
        </w:rPr>
        <w:t> типичное</w:t>
      </w:r>
    </w:p>
    <w:p w:rsidR="001B5315" w:rsidRDefault="001B5315" w:rsidP="001B5315">
      <w:pPr>
        <w:shd w:val="clear" w:color="auto" w:fill="FFFFFF"/>
        <w:spacing w:before="77" w:after="77"/>
        <w:ind w:left="1440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>структура</w:t>
      </w:r>
      <w:r>
        <w:rPr>
          <w:rFonts w:ascii="Arial" w:hAnsi="Arial" w:cs="Arial"/>
          <w:color w:val="000000"/>
          <w:sz w:val="18"/>
          <w:szCs w:val="18"/>
        </w:rPr>
        <w:t> однородная</w:t>
      </w:r>
    </w:p>
    <w:p w:rsidR="001B5315" w:rsidRDefault="001B5315" w:rsidP="001B5315">
      <w:pPr>
        <w:shd w:val="clear" w:color="auto" w:fill="FFFFFF"/>
        <w:spacing w:before="77" w:after="77"/>
        <w:ind w:left="1440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>сосуды</w:t>
      </w:r>
      <w:r>
        <w:rPr>
          <w:rFonts w:ascii="Arial" w:hAnsi="Arial" w:cs="Arial"/>
          <w:color w:val="000000"/>
          <w:sz w:val="18"/>
          <w:szCs w:val="18"/>
        </w:rPr>
        <w:t> не расширены</w:t>
      </w:r>
    </w:p>
    <w:p w:rsidR="001B5315" w:rsidRDefault="001B5315" w:rsidP="001B5315">
      <w:pPr>
        <w:shd w:val="clear" w:color="auto" w:fill="FFFFFF"/>
        <w:spacing w:before="77" w:after="77"/>
        <w:ind w:left="1440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>Объемные образования</w:t>
      </w:r>
      <w:r>
        <w:rPr>
          <w:rFonts w:ascii="Arial" w:hAnsi="Arial" w:cs="Arial"/>
          <w:color w:val="000000"/>
          <w:sz w:val="18"/>
          <w:szCs w:val="18"/>
        </w:rPr>
        <w:t> не выявлены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718"/>
        <w:gridCol w:w="4727"/>
      </w:tblGrid>
      <w:tr w:rsidR="001B5315" w:rsidTr="001B5315">
        <w:trPr>
          <w:tblCellSpacing w:w="15" w:type="dxa"/>
        </w:trPr>
        <w:tc>
          <w:tcPr>
            <w:tcW w:w="0" w:type="auto"/>
            <w:hideMark/>
          </w:tcPr>
          <w:p w:rsidR="001B5315" w:rsidRDefault="001B5315" w:rsidP="001B5315">
            <w:pPr>
              <w:shd w:val="clear" w:color="auto" w:fill="FFFFFF"/>
              <w:jc w:val="both"/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>ПОЧКА ЛЕВАЯ</w:t>
            </w:r>
          </w:p>
          <w:p w:rsidR="001B5315" w:rsidRDefault="001B5315" w:rsidP="001B5315">
            <w:pPr>
              <w:spacing w:before="77" w:after="77"/>
              <w:ind w:left="1440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визуализация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 визуализируется</w:t>
            </w:r>
          </w:p>
          <w:p w:rsidR="001B5315" w:rsidRDefault="001B5315" w:rsidP="001B5315">
            <w:pPr>
              <w:spacing w:before="77" w:after="77"/>
              <w:ind w:left="1440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размер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сответствует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>физиологической норме</w:t>
            </w:r>
          </w:p>
          <w:p w:rsidR="001B5315" w:rsidRDefault="001B5315" w:rsidP="001B5315">
            <w:pPr>
              <w:spacing w:before="77" w:after="77"/>
              <w:ind w:left="2160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длина, </w:t>
            </w:r>
            <w:proofErr w:type="gramStart"/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мм</w:t>
            </w:r>
            <w:proofErr w:type="gramEnd"/>
            <w:r>
              <w:rPr>
                <w:rFonts w:ascii="Arial" w:hAnsi="Arial" w:cs="Arial"/>
                <w:color w:val="000000"/>
                <w:sz w:val="18"/>
                <w:szCs w:val="18"/>
              </w:rPr>
              <w:t> 3,68</w:t>
            </w:r>
          </w:p>
          <w:p w:rsidR="001B5315" w:rsidRDefault="001B5315" w:rsidP="001B5315">
            <w:pPr>
              <w:spacing w:before="77" w:after="77"/>
              <w:ind w:left="2160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ширина, </w:t>
            </w:r>
            <w:proofErr w:type="gramStart"/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мм</w:t>
            </w:r>
            <w:proofErr w:type="gramEnd"/>
            <w:r>
              <w:rPr>
                <w:rFonts w:ascii="Arial" w:hAnsi="Arial" w:cs="Arial"/>
                <w:color w:val="000000"/>
                <w:sz w:val="18"/>
                <w:szCs w:val="18"/>
              </w:rPr>
              <w:t> 2,02</w:t>
            </w:r>
          </w:p>
          <w:p w:rsidR="001B5315" w:rsidRDefault="001B5315" w:rsidP="001B5315">
            <w:pPr>
              <w:spacing w:before="77" w:after="77"/>
              <w:ind w:left="2160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высота, </w:t>
            </w:r>
            <w:proofErr w:type="gramStart"/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мм</w:t>
            </w:r>
            <w:proofErr w:type="gramEnd"/>
            <w:r>
              <w:rPr>
                <w:rFonts w:ascii="Arial" w:hAnsi="Arial" w:cs="Arial"/>
                <w:color w:val="000000"/>
                <w:sz w:val="18"/>
                <w:szCs w:val="18"/>
              </w:rPr>
              <w:t> 0,76</w:t>
            </w:r>
          </w:p>
          <w:p w:rsidR="001B5315" w:rsidRDefault="001B5315" w:rsidP="001B5315">
            <w:pPr>
              <w:spacing w:before="77" w:after="77"/>
              <w:ind w:left="1440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контуры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 четкие ровные</w:t>
            </w:r>
          </w:p>
          <w:p w:rsidR="001B5315" w:rsidRDefault="001B5315" w:rsidP="001B5315">
            <w:pPr>
              <w:spacing w:before="77" w:after="77"/>
              <w:ind w:left="1440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КМД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 умеренно выражена</w:t>
            </w:r>
          </w:p>
          <w:p w:rsidR="001B5315" w:rsidRDefault="001B5315" w:rsidP="001B5315">
            <w:pPr>
              <w:spacing w:before="77" w:after="77"/>
              <w:ind w:left="1440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Корковый слой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эхогенность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gramStart"/>
            <w:r>
              <w:rPr>
                <w:rFonts w:ascii="Arial" w:hAnsi="Arial" w:cs="Arial"/>
                <w:color w:val="000000"/>
                <w:sz w:val="18"/>
                <w:szCs w:val="18"/>
              </w:rPr>
              <w:t>повышена</w:t>
            </w:r>
            <w:proofErr w:type="gramEnd"/>
          </w:p>
          <w:p w:rsidR="001B5315" w:rsidRDefault="001B5315" w:rsidP="001B5315">
            <w:pPr>
              <w:spacing w:before="77" w:after="77"/>
              <w:ind w:left="1440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эхогенность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 выше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эхогенности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паренихмы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печени </w:t>
            </w:r>
            <w:proofErr w:type="gramStart"/>
            <w:r>
              <w:rPr>
                <w:rFonts w:ascii="Arial" w:hAnsi="Arial" w:cs="Arial"/>
                <w:color w:val="000000"/>
                <w:sz w:val="18"/>
                <w:szCs w:val="18"/>
              </w:rPr>
              <w:t>сопоставима</w:t>
            </w:r>
            <w:proofErr w:type="gram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с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эхогеностью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селезенки</w:t>
            </w:r>
          </w:p>
          <w:p w:rsidR="001B5315" w:rsidRDefault="001B5315" w:rsidP="001B5315">
            <w:pPr>
              <w:spacing w:before="77" w:after="77"/>
              <w:ind w:left="1440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Эхогенность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лоханки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 не </w:t>
            </w:r>
            <w:proofErr w:type="gramStart"/>
            <w:r>
              <w:rPr>
                <w:rFonts w:ascii="Arial" w:hAnsi="Arial" w:cs="Arial"/>
                <w:color w:val="000000"/>
                <w:sz w:val="18"/>
                <w:szCs w:val="18"/>
              </w:rPr>
              <w:t>изменена</w:t>
            </w:r>
            <w:proofErr w:type="gramEnd"/>
          </w:p>
          <w:p w:rsidR="001B5315" w:rsidRDefault="001B5315" w:rsidP="001B5315">
            <w:pPr>
              <w:spacing w:before="77" w:after="77"/>
              <w:ind w:left="1440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прочее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 КМД незначительно </w:t>
            </w:r>
            <w:proofErr w:type="gramStart"/>
            <w:r>
              <w:rPr>
                <w:rFonts w:ascii="Arial" w:hAnsi="Arial" w:cs="Arial"/>
                <w:color w:val="000000"/>
                <w:sz w:val="18"/>
                <w:szCs w:val="18"/>
              </w:rPr>
              <w:t>сглажена</w:t>
            </w:r>
            <w:proofErr w:type="gramEnd"/>
          </w:p>
        </w:tc>
        <w:tc>
          <w:tcPr>
            <w:tcW w:w="0" w:type="auto"/>
            <w:hideMark/>
          </w:tcPr>
          <w:p w:rsidR="001B5315" w:rsidRDefault="001B5315" w:rsidP="001B5315">
            <w:pPr>
              <w:shd w:val="clear" w:color="auto" w:fill="FFFFFF"/>
              <w:jc w:val="both"/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lastRenderedPageBreak/>
              <w:t>ПОЧКА ПРАВАЯ</w:t>
            </w:r>
          </w:p>
          <w:p w:rsidR="001B5315" w:rsidRDefault="001B5315" w:rsidP="001B5315">
            <w:pPr>
              <w:spacing w:before="77" w:after="77"/>
              <w:ind w:left="1440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визуализация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 визуализируется</w:t>
            </w:r>
          </w:p>
          <w:p w:rsidR="001B5315" w:rsidRDefault="001B5315" w:rsidP="001B5315">
            <w:pPr>
              <w:spacing w:before="77" w:after="77"/>
              <w:ind w:left="1440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размер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 соответствует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>физиологической норме</w:t>
            </w:r>
          </w:p>
          <w:p w:rsidR="001B5315" w:rsidRDefault="001B5315" w:rsidP="001B5315">
            <w:pPr>
              <w:spacing w:before="77" w:after="77"/>
              <w:ind w:left="2160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длина, </w:t>
            </w:r>
            <w:proofErr w:type="gramStart"/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мм</w:t>
            </w:r>
            <w:proofErr w:type="gramEnd"/>
            <w:r>
              <w:rPr>
                <w:rFonts w:ascii="Arial" w:hAnsi="Arial" w:cs="Arial"/>
                <w:color w:val="000000"/>
                <w:sz w:val="18"/>
                <w:szCs w:val="18"/>
              </w:rPr>
              <w:t> 3,83</w:t>
            </w:r>
          </w:p>
          <w:p w:rsidR="001B5315" w:rsidRDefault="001B5315" w:rsidP="001B5315">
            <w:pPr>
              <w:spacing w:before="77" w:after="77"/>
              <w:ind w:left="2160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ширина, </w:t>
            </w:r>
            <w:proofErr w:type="gramStart"/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мм</w:t>
            </w:r>
            <w:proofErr w:type="gramEnd"/>
            <w:r>
              <w:rPr>
                <w:rFonts w:ascii="Arial" w:hAnsi="Arial" w:cs="Arial"/>
                <w:color w:val="000000"/>
                <w:sz w:val="18"/>
                <w:szCs w:val="18"/>
              </w:rPr>
              <w:t> 2,36</w:t>
            </w:r>
          </w:p>
          <w:p w:rsidR="001B5315" w:rsidRDefault="001B5315" w:rsidP="001B5315">
            <w:pPr>
              <w:spacing w:before="77" w:after="77"/>
              <w:ind w:left="2160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высота, </w:t>
            </w:r>
            <w:proofErr w:type="gramStart"/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мм</w:t>
            </w:r>
            <w:proofErr w:type="gramEnd"/>
            <w:r>
              <w:rPr>
                <w:rFonts w:ascii="Arial" w:hAnsi="Arial" w:cs="Arial"/>
                <w:color w:val="000000"/>
                <w:sz w:val="18"/>
                <w:szCs w:val="18"/>
              </w:rPr>
              <w:t> 0,55</w:t>
            </w:r>
          </w:p>
          <w:p w:rsidR="001B5315" w:rsidRDefault="001B5315" w:rsidP="001B5315">
            <w:pPr>
              <w:spacing w:before="77" w:after="77"/>
              <w:ind w:left="1440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контуры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 четкие ровные</w:t>
            </w:r>
          </w:p>
          <w:p w:rsidR="001B5315" w:rsidRDefault="001B5315" w:rsidP="001B5315">
            <w:pPr>
              <w:spacing w:before="77" w:after="77"/>
              <w:ind w:left="1440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КМД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 умеренно выражена</w:t>
            </w:r>
          </w:p>
          <w:p w:rsidR="001B5315" w:rsidRDefault="001B5315" w:rsidP="001B5315">
            <w:pPr>
              <w:spacing w:before="77" w:after="77"/>
              <w:ind w:left="1440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Корковый слой 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эхогенность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gramStart"/>
            <w:r>
              <w:rPr>
                <w:rFonts w:ascii="Arial" w:hAnsi="Arial" w:cs="Arial"/>
                <w:color w:val="000000"/>
                <w:sz w:val="18"/>
                <w:szCs w:val="18"/>
              </w:rPr>
              <w:t>повышена</w:t>
            </w:r>
            <w:proofErr w:type="gramEnd"/>
          </w:p>
          <w:p w:rsidR="001B5315" w:rsidRDefault="001B5315" w:rsidP="001B5315">
            <w:pPr>
              <w:spacing w:before="77" w:after="77"/>
              <w:ind w:left="1440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эхогенность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 выше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эхогенности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паренихмы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печени </w:t>
            </w:r>
            <w:proofErr w:type="gramStart"/>
            <w:r>
              <w:rPr>
                <w:rFonts w:ascii="Arial" w:hAnsi="Arial" w:cs="Arial"/>
                <w:color w:val="000000"/>
                <w:sz w:val="18"/>
                <w:szCs w:val="18"/>
              </w:rPr>
              <w:t>сопоставима</w:t>
            </w:r>
            <w:proofErr w:type="gram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с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эхогенностью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селезенки</w:t>
            </w:r>
          </w:p>
          <w:p w:rsidR="001B5315" w:rsidRDefault="001B5315" w:rsidP="001B5315">
            <w:pPr>
              <w:spacing w:before="77" w:after="77"/>
              <w:ind w:left="1440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Эхогенность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лоханки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 не </w:t>
            </w:r>
            <w:proofErr w:type="gramStart"/>
            <w:r>
              <w:rPr>
                <w:rFonts w:ascii="Arial" w:hAnsi="Arial" w:cs="Arial"/>
                <w:color w:val="000000"/>
                <w:sz w:val="18"/>
                <w:szCs w:val="18"/>
              </w:rPr>
              <w:t>изменена</w:t>
            </w:r>
            <w:proofErr w:type="gramEnd"/>
          </w:p>
          <w:p w:rsidR="001B5315" w:rsidRDefault="001B5315" w:rsidP="001B5315">
            <w:pPr>
              <w:spacing w:before="77" w:after="77"/>
              <w:ind w:left="1440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прочее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 КМД незначительно </w:t>
            </w:r>
            <w:proofErr w:type="gramStart"/>
            <w:r>
              <w:rPr>
                <w:rFonts w:ascii="Arial" w:hAnsi="Arial" w:cs="Arial"/>
                <w:color w:val="000000"/>
                <w:sz w:val="18"/>
                <w:szCs w:val="18"/>
              </w:rPr>
              <w:t>сглажена</w:t>
            </w:r>
            <w:proofErr w:type="gramEnd"/>
          </w:p>
        </w:tc>
      </w:tr>
    </w:tbl>
    <w:p w:rsidR="001B5315" w:rsidRDefault="001B5315" w:rsidP="001B5315">
      <w:pPr>
        <w:shd w:val="clear" w:color="auto" w:fill="FFFFFF"/>
        <w:spacing w:after="0"/>
        <w:jc w:val="both"/>
        <w:rPr>
          <w:rFonts w:ascii="Arial" w:hAnsi="Arial" w:cs="Arial"/>
          <w:b/>
          <w:bCs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lastRenderedPageBreak/>
        <w:t>МОЧЕВОЙ ПУЗЫРЬ</w:t>
      </w:r>
    </w:p>
    <w:p w:rsidR="001B5315" w:rsidRDefault="001B5315" w:rsidP="001B5315">
      <w:pPr>
        <w:shd w:val="clear" w:color="auto" w:fill="FFFFFF"/>
        <w:spacing w:before="77" w:after="77"/>
        <w:ind w:left="1440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>степень наполнения</w:t>
      </w:r>
      <w:r>
        <w:rPr>
          <w:rFonts w:ascii="Arial" w:hAnsi="Arial" w:cs="Arial"/>
          <w:color w:val="000000"/>
          <w:sz w:val="18"/>
          <w:szCs w:val="18"/>
        </w:rPr>
        <w:t xml:space="preserve"> умеренно </w:t>
      </w:r>
      <w:proofErr w:type="gramStart"/>
      <w:r>
        <w:rPr>
          <w:rFonts w:ascii="Arial" w:hAnsi="Arial" w:cs="Arial"/>
          <w:color w:val="000000"/>
          <w:sz w:val="18"/>
          <w:szCs w:val="18"/>
        </w:rPr>
        <w:t>наполнен</w:t>
      </w:r>
      <w:proofErr w:type="gramEnd"/>
    </w:p>
    <w:p w:rsidR="001B5315" w:rsidRDefault="001B5315" w:rsidP="001B5315">
      <w:pPr>
        <w:shd w:val="clear" w:color="auto" w:fill="FFFFFF"/>
        <w:spacing w:before="77" w:after="77"/>
        <w:ind w:left="1440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 xml:space="preserve">толщина </w:t>
      </w:r>
      <w:proofErr w:type="spellStart"/>
      <w:r>
        <w:rPr>
          <w:rFonts w:ascii="Arial" w:hAnsi="Arial" w:cs="Arial"/>
          <w:b/>
          <w:bCs/>
          <w:color w:val="000000"/>
          <w:sz w:val="18"/>
          <w:szCs w:val="18"/>
        </w:rPr>
        <w:t>стенки</w:t>
      </w:r>
      <w:proofErr w:type="gramStart"/>
      <w:r>
        <w:rPr>
          <w:rFonts w:ascii="Arial" w:hAnsi="Arial" w:cs="Arial"/>
          <w:b/>
          <w:bCs/>
          <w:color w:val="000000"/>
          <w:sz w:val="18"/>
          <w:szCs w:val="18"/>
        </w:rPr>
        <w:t>,м</w:t>
      </w:r>
      <w:proofErr w:type="gramEnd"/>
      <w:r>
        <w:rPr>
          <w:rFonts w:ascii="Arial" w:hAnsi="Arial" w:cs="Arial"/>
          <w:b/>
          <w:bCs/>
          <w:color w:val="000000"/>
          <w:sz w:val="18"/>
          <w:szCs w:val="18"/>
        </w:rPr>
        <w:t>м</w:t>
      </w:r>
      <w:proofErr w:type="spellEnd"/>
      <w:r>
        <w:rPr>
          <w:rFonts w:ascii="Arial" w:hAnsi="Arial" w:cs="Arial"/>
          <w:b/>
          <w:bCs/>
          <w:color w:val="000000"/>
          <w:sz w:val="18"/>
          <w:szCs w:val="18"/>
        </w:rPr>
        <w:t>:</w:t>
      </w:r>
      <w:r>
        <w:rPr>
          <w:rFonts w:ascii="Arial" w:hAnsi="Arial" w:cs="Arial"/>
          <w:color w:val="000000"/>
          <w:sz w:val="18"/>
          <w:szCs w:val="18"/>
        </w:rPr>
        <w:t> 0,15</w:t>
      </w:r>
    </w:p>
    <w:p w:rsidR="001B5315" w:rsidRDefault="001B5315" w:rsidP="001B5315">
      <w:pPr>
        <w:shd w:val="clear" w:color="auto" w:fill="FFFFFF"/>
        <w:spacing w:before="77" w:after="77"/>
        <w:ind w:left="1440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>поверхность слизистой</w:t>
      </w:r>
      <w:r>
        <w:rPr>
          <w:rFonts w:ascii="Arial" w:hAnsi="Arial" w:cs="Arial"/>
          <w:color w:val="000000"/>
          <w:sz w:val="18"/>
          <w:szCs w:val="18"/>
        </w:rPr>
        <w:t> ровная</w:t>
      </w:r>
    </w:p>
    <w:p w:rsidR="001B5315" w:rsidRDefault="001B5315" w:rsidP="001B5315">
      <w:pPr>
        <w:shd w:val="clear" w:color="auto" w:fill="FFFFFF"/>
        <w:spacing w:before="77" w:after="77"/>
        <w:ind w:left="1440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>содержимое</w:t>
      </w:r>
      <w:r>
        <w:rPr>
          <w:rFonts w:ascii="Arial" w:hAnsi="Arial" w:cs="Arial"/>
          <w:color w:val="000000"/>
          <w:sz w:val="18"/>
          <w:szCs w:val="18"/>
        </w:rPr>
        <w:t> гетерогенное</w:t>
      </w:r>
    </w:p>
    <w:p w:rsidR="001B5315" w:rsidRDefault="001B5315" w:rsidP="001B5315">
      <w:pPr>
        <w:shd w:val="clear" w:color="auto" w:fill="FFFFFF"/>
        <w:spacing w:before="77" w:after="77"/>
        <w:ind w:left="1440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>осадок</w:t>
      </w:r>
      <w:r>
        <w:rPr>
          <w:rFonts w:ascii="Arial" w:hAnsi="Arial" w:cs="Arial"/>
          <w:color w:val="000000"/>
          <w:sz w:val="18"/>
          <w:szCs w:val="18"/>
        </w:rPr>
        <w:t xml:space="preserve"> визуализируется </w:t>
      </w:r>
      <w:proofErr w:type="spellStart"/>
      <w:r>
        <w:rPr>
          <w:rFonts w:ascii="Arial" w:hAnsi="Arial" w:cs="Arial"/>
          <w:color w:val="000000"/>
          <w:sz w:val="18"/>
          <w:szCs w:val="18"/>
        </w:rPr>
        <w:t>гиперэхогенный</w:t>
      </w:r>
      <w:proofErr w:type="spellEnd"/>
      <w:r>
        <w:rPr>
          <w:rFonts w:ascii="Arial" w:hAnsi="Arial" w:cs="Arial"/>
          <w:color w:val="000000"/>
          <w:sz w:val="18"/>
          <w:szCs w:val="18"/>
        </w:rPr>
        <w:t>, подвижный, в умеренном количестве, размером до 0,1</w:t>
      </w:r>
    </w:p>
    <w:p w:rsidR="001B5315" w:rsidRDefault="001B5315" w:rsidP="001B5315">
      <w:pPr>
        <w:shd w:val="clear" w:color="auto" w:fill="FFFFFF"/>
        <w:spacing w:before="77" w:after="77"/>
        <w:ind w:left="1440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>прочее</w:t>
      </w:r>
      <w:r>
        <w:rPr>
          <w:rFonts w:ascii="Arial" w:hAnsi="Arial" w:cs="Arial"/>
          <w:color w:val="000000"/>
          <w:sz w:val="18"/>
          <w:szCs w:val="18"/>
        </w:rPr>
        <w:t> </w:t>
      </w:r>
      <w:proofErr w:type="spellStart"/>
      <w:r>
        <w:rPr>
          <w:rFonts w:ascii="Arial" w:hAnsi="Arial" w:cs="Arial"/>
          <w:color w:val="000000"/>
          <w:sz w:val="18"/>
          <w:szCs w:val="18"/>
        </w:rPr>
        <w:t>Каудальнее</w:t>
      </w:r>
      <w:proofErr w:type="spellEnd"/>
      <w:r>
        <w:rPr>
          <w:rFonts w:ascii="Arial" w:hAnsi="Arial" w:cs="Arial"/>
          <w:color w:val="000000"/>
          <w:sz w:val="18"/>
          <w:szCs w:val="18"/>
        </w:rPr>
        <w:t xml:space="preserve"> мочевого пузыря визуализируется неоднородное образование с четкими и неровными контурами </w:t>
      </w:r>
      <w:proofErr w:type="gramStart"/>
      <w:r>
        <w:rPr>
          <w:rFonts w:ascii="Arial" w:hAnsi="Arial" w:cs="Arial"/>
          <w:color w:val="000000"/>
          <w:sz w:val="18"/>
          <w:szCs w:val="18"/>
        </w:rPr>
        <w:t xml:space="preserve">( </w:t>
      </w:r>
      <w:proofErr w:type="gramEnd"/>
      <w:r>
        <w:rPr>
          <w:rFonts w:ascii="Arial" w:hAnsi="Arial" w:cs="Arial"/>
          <w:color w:val="000000"/>
          <w:sz w:val="18"/>
          <w:szCs w:val="18"/>
        </w:rPr>
        <w:t>не исключено наличие культи матки)</w:t>
      </w:r>
    </w:p>
    <w:p w:rsidR="001B5315" w:rsidRDefault="001B5315" w:rsidP="001B5315">
      <w:pPr>
        <w:shd w:val="clear" w:color="auto" w:fill="FFFFFF"/>
        <w:spacing w:after="0"/>
        <w:jc w:val="both"/>
        <w:rPr>
          <w:rFonts w:ascii="Arial" w:hAnsi="Arial" w:cs="Arial"/>
          <w:b/>
          <w:bCs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СВОБОДНАЯ ЖИДКОСТЬ И ЖКТ</w:t>
      </w:r>
    </w:p>
    <w:p w:rsidR="001B5315" w:rsidRDefault="001B5315" w:rsidP="001B5315">
      <w:pPr>
        <w:shd w:val="clear" w:color="auto" w:fill="FFFFFF"/>
        <w:spacing w:before="77" w:after="77"/>
        <w:ind w:left="1440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>Прочие изменения</w:t>
      </w:r>
      <w:r>
        <w:rPr>
          <w:rFonts w:ascii="Arial" w:hAnsi="Arial" w:cs="Arial"/>
          <w:color w:val="000000"/>
          <w:sz w:val="18"/>
          <w:szCs w:val="18"/>
        </w:rPr>
        <w:t> </w:t>
      </w:r>
      <w:proofErr w:type="spellStart"/>
      <w:r>
        <w:rPr>
          <w:rFonts w:ascii="Arial" w:hAnsi="Arial" w:cs="Arial"/>
          <w:color w:val="000000"/>
          <w:sz w:val="18"/>
          <w:szCs w:val="18"/>
        </w:rPr>
        <w:t>Мезентериальные</w:t>
      </w:r>
      <w:proofErr w:type="spellEnd"/>
      <w:r>
        <w:rPr>
          <w:rFonts w:ascii="Arial" w:hAnsi="Arial" w:cs="Arial"/>
          <w:color w:val="000000"/>
          <w:sz w:val="18"/>
          <w:szCs w:val="18"/>
        </w:rPr>
        <w:t xml:space="preserve"> л/</w:t>
      </w:r>
      <w:proofErr w:type="gramStart"/>
      <w:r>
        <w:rPr>
          <w:rFonts w:ascii="Arial" w:hAnsi="Arial" w:cs="Arial"/>
          <w:color w:val="000000"/>
          <w:sz w:val="18"/>
          <w:szCs w:val="18"/>
        </w:rPr>
        <w:t>у</w:t>
      </w:r>
      <w:proofErr w:type="gramEnd"/>
      <w:r>
        <w:rPr>
          <w:rFonts w:ascii="Arial" w:hAnsi="Arial" w:cs="Arial"/>
          <w:color w:val="000000"/>
          <w:sz w:val="18"/>
          <w:szCs w:val="18"/>
        </w:rPr>
        <w:t xml:space="preserve"> не увеличены</w:t>
      </w:r>
    </w:p>
    <w:p w:rsidR="001B5315" w:rsidRDefault="001B5315" w:rsidP="001B5315">
      <w:pPr>
        <w:shd w:val="clear" w:color="auto" w:fill="FFFFFF"/>
        <w:spacing w:before="77" w:after="77"/>
        <w:ind w:left="1440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>Желудочно-кишечный тракт</w:t>
      </w:r>
      <w:r>
        <w:rPr>
          <w:rFonts w:ascii="Arial" w:hAnsi="Arial" w:cs="Arial"/>
          <w:color w:val="000000"/>
          <w:sz w:val="18"/>
          <w:szCs w:val="18"/>
        </w:rPr>
        <w:t> Желудок : слабо наполнен газом и гетерогенным содержимым</w:t>
      </w:r>
      <w:proofErr w:type="gramStart"/>
      <w:r>
        <w:rPr>
          <w:rFonts w:ascii="Arial" w:hAnsi="Arial" w:cs="Arial"/>
          <w:color w:val="000000"/>
          <w:sz w:val="18"/>
          <w:szCs w:val="18"/>
        </w:rPr>
        <w:t xml:space="preserve"> ,</w:t>
      </w:r>
      <w:proofErr w:type="gramEnd"/>
      <w:r>
        <w:rPr>
          <w:rFonts w:ascii="Arial" w:hAnsi="Arial" w:cs="Arial"/>
          <w:color w:val="000000"/>
          <w:sz w:val="18"/>
          <w:szCs w:val="18"/>
        </w:rPr>
        <w:t xml:space="preserve"> стенка не утолщена 0,26 см , дифференциация слоев сохранена , складчатость сохранена .</w:t>
      </w:r>
      <w:r>
        <w:rPr>
          <w:rFonts w:ascii="Arial" w:hAnsi="Arial" w:cs="Arial"/>
          <w:color w:val="000000"/>
          <w:sz w:val="18"/>
          <w:szCs w:val="18"/>
        </w:rPr>
        <w:br/>
        <w:t xml:space="preserve">Кишечник : слабо наполнен химусом , стенка не утолщена , 0,2 см , дифференциация слоев сохранена . Перистальтика сохранена , умеренная . В ободочной кишке </w:t>
      </w:r>
      <w:proofErr w:type="spellStart"/>
      <w:r>
        <w:rPr>
          <w:rFonts w:ascii="Arial" w:hAnsi="Arial" w:cs="Arial"/>
          <w:color w:val="000000"/>
          <w:sz w:val="18"/>
          <w:szCs w:val="18"/>
        </w:rPr>
        <w:t>визуал</w:t>
      </w:r>
      <w:proofErr w:type="spellEnd"/>
      <w:r>
        <w:rPr>
          <w:rFonts w:ascii="Arial" w:hAnsi="Arial" w:cs="Arial"/>
          <w:color w:val="000000"/>
          <w:sz w:val="18"/>
          <w:szCs w:val="18"/>
        </w:rPr>
        <w:t>. каловые массы в умеренном кол-ве , стенка не утолщена . Признаков ИТ и инвагинации не выявлено .</w:t>
      </w:r>
    </w:p>
    <w:p w:rsidR="001B5315" w:rsidRDefault="001B5315" w:rsidP="001B5315">
      <w:pPr>
        <w:shd w:val="clear" w:color="auto" w:fill="FFFFFF"/>
        <w:spacing w:after="0"/>
        <w:jc w:val="both"/>
        <w:rPr>
          <w:rFonts w:ascii="Arial" w:hAnsi="Arial" w:cs="Arial"/>
          <w:b/>
          <w:bCs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ЗАКЛЮЧЕНИЕ</w:t>
      </w:r>
    </w:p>
    <w:p w:rsidR="001B5315" w:rsidRDefault="001B5315" w:rsidP="001B5315">
      <w:pPr>
        <w:shd w:val="clear" w:color="auto" w:fill="FFFFFF"/>
        <w:spacing w:before="77" w:after="77"/>
        <w:ind w:left="720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При исследовании органов брюшной полости выявлены признаки взвеси в мочевом пузыр</w:t>
      </w:r>
      <w:proofErr w:type="gramStart"/>
      <w:r>
        <w:rPr>
          <w:rFonts w:ascii="Arial" w:hAnsi="Arial" w:cs="Arial"/>
          <w:color w:val="000000"/>
          <w:sz w:val="18"/>
          <w:szCs w:val="18"/>
        </w:rPr>
        <w:t>е(</w:t>
      </w:r>
      <w:proofErr w:type="gramEnd"/>
      <w:r>
        <w:rPr>
          <w:rFonts w:ascii="Arial" w:hAnsi="Arial" w:cs="Arial"/>
          <w:color w:val="000000"/>
          <w:sz w:val="18"/>
          <w:szCs w:val="18"/>
        </w:rPr>
        <w:t xml:space="preserve"> не исключена </w:t>
      </w:r>
      <w:proofErr w:type="spellStart"/>
      <w:r>
        <w:rPr>
          <w:rFonts w:ascii="Arial" w:hAnsi="Arial" w:cs="Arial"/>
          <w:color w:val="000000"/>
          <w:sz w:val="18"/>
          <w:szCs w:val="18"/>
        </w:rPr>
        <w:t>кристаллурия</w:t>
      </w:r>
      <w:proofErr w:type="spellEnd"/>
      <w:r>
        <w:rPr>
          <w:rFonts w:ascii="Arial" w:hAnsi="Arial" w:cs="Arial"/>
          <w:color w:val="000000"/>
          <w:sz w:val="18"/>
          <w:szCs w:val="18"/>
        </w:rPr>
        <w:t xml:space="preserve">); признаки нефропатии ( не исключен хронический </w:t>
      </w:r>
      <w:proofErr w:type="spellStart"/>
      <w:r>
        <w:rPr>
          <w:rFonts w:ascii="Arial" w:hAnsi="Arial" w:cs="Arial"/>
          <w:color w:val="000000"/>
          <w:sz w:val="18"/>
          <w:szCs w:val="18"/>
        </w:rPr>
        <w:t>нефтрит</w:t>
      </w:r>
      <w:proofErr w:type="spellEnd"/>
      <w:r>
        <w:rPr>
          <w:rFonts w:ascii="Arial" w:hAnsi="Arial" w:cs="Arial"/>
          <w:color w:val="000000"/>
          <w:sz w:val="18"/>
          <w:szCs w:val="18"/>
        </w:rPr>
        <w:t xml:space="preserve">); признаки </w:t>
      </w:r>
      <w:proofErr w:type="spellStart"/>
      <w:r>
        <w:rPr>
          <w:rFonts w:ascii="Arial" w:hAnsi="Arial" w:cs="Arial"/>
          <w:color w:val="000000"/>
          <w:sz w:val="18"/>
          <w:szCs w:val="18"/>
        </w:rPr>
        <w:t>культита</w:t>
      </w:r>
      <w:proofErr w:type="spellEnd"/>
      <w:r>
        <w:rPr>
          <w:rFonts w:ascii="Arial" w:hAnsi="Arial" w:cs="Arial"/>
          <w:color w:val="000000"/>
          <w:sz w:val="18"/>
          <w:szCs w:val="18"/>
        </w:rPr>
        <w:t xml:space="preserve"> (</w:t>
      </w:r>
      <w:proofErr w:type="spellStart"/>
      <w:r>
        <w:rPr>
          <w:rFonts w:ascii="Arial" w:hAnsi="Arial" w:cs="Arial"/>
          <w:color w:val="000000"/>
          <w:sz w:val="18"/>
          <w:szCs w:val="18"/>
        </w:rPr>
        <w:t>наболюдение</w:t>
      </w:r>
      <w:proofErr w:type="spellEnd"/>
      <w:r>
        <w:rPr>
          <w:rFonts w:ascii="Arial" w:hAnsi="Arial" w:cs="Arial"/>
          <w:color w:val="000000"/>
          <w:sz w:val="18"/>
          <w:szCs w:val="18"/>
        </w:rPr>
        <w:t xml:space="preserve"> в динамике)</w:t>
      </w:r>
    </w:p>
    <w:p w:rsidR="001B5315" w:rsidRDefault="001B5315" w:rsidP="001B5315">
      <w:pPr>
        <w:shd w:val="clear" w:color="auto" w:fill="FFFFFF"/>
        <w:spacing w:after="240"/>
        <w:jc w:val="both"/>
        <w:rPr>
          <w:rFonts w:ascii="Arial" w:hAnsi="Arial" w:cs="Arial"/>
          <w:color w:val="000000"/>
          <w:sz w:val="17"/>
          <w:szCs w:val="17"/>
        </w:rPr>
      </w:pPr>
      <w:r>
        <w:rPr>
          <w:rFonts w:ascii="Arial" w:hAnsi="Arial" w:cs="Arial"/>
          <w:b/>
          <w:bCs/>
          <w:color w:val="000000"/>
          <w:sz w:val="17"/>
          <w:szCs w:val="17"/>
        </w:rPr>
        <w:t>Вакцинации:</w:t>
      </w:r>
    </w:p>
    <w:p w:rsidR="001B5315" w:rsidRDefault="001B5315" w:rsidP="001B5315">
      <w:pPr>
        <w:shd w:val="clear" w:color="auto" w:fill="FFFFFF"/>
        <w:spacing w:after="0"/>
        <w:jc w:val="both"/>
        <w:rPr>
          <w:rFonts w:ascii="Arial" w:hAnsi="Arial" w:cs="Arial"/>
          <w:color w:val="000000"/>
          <w:sz w:val="17"/>
          <w:szCs w:val="17"/>
        </w:rPr>
      </w:pPr>
      <w:r>
        <w:rPr>
          <w:rFonts w:ascii="Arial" w:hAnsi="Arial" w:cs="Arial"/>
          <w:color w:val="000000"/>
          <w:sz w:val="17"/>
          <w:szCs w:val="17"/>
        </w:rPr>
        <w:t>Если у Вас возникли какие-либо вопросы, Вы можете связаться с нами по электронной почте </w:t>
      </w:r>
      <w:hyperlink r:id="rId4" w:tgtFrame="_blank" w:history="1">
        <w:r>
          <w:rPr>
            <w:rStyle w:val="a4"/>
            <w:rFonts w:ascii="Arial" w:hAnsi="Arial" w:cs="Arial"/>
            <w:sz w:val="17"/>
            <w:szCs w:val="17"/>
          </w:rPr>
          <w:t>vetlife1@mail.ru</w:t>
        </w:r>
      </w:hyperlink>
      <w:r>
        <w:rPr>
          <w:rFonts w:ascii="Arial" w:hAnsi="Arial" w:cs="Arial"/>
          <w:color w:val="000000"/>
          <w:sz w:val="17"/>
          <w:szCs w:val="17"/>
        </w:rPr>
        <w:t>. Пожалуйста, укажите в теме письма фамилию лечащего врача и кличку Вашего питомца.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/>
      </w:tblPr>
      <w:tblGrid>
        <w:gridCol w:w="1855"/>
        <w:gridCol w:w="3750"/>
        <w:gridCol w:w="3750"/>
      </w:tblGrid>
      <w:tr w:rsidR="001B5315" w:rsidTr="001B5315">
        <w:trPr>
          <w:tblCellSpacing w:w="0" w:type="dxa"/>
        </w:trPr>
        <w:tc>
          <w:tcPr>
            <w:tcW w:w="0" w:type="auto"/>
            <w:vAlign w:val="center"/>
            <w:hideMark/>
          </w:tcPr>
          <w:p w:rsidR="001B5315" w:rsidRDefault="001B5315">
            <w:pPr>
              <w:jc w:val="right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Врач:</w:t>
            </w:r>
          </w:p>
        </w:tc>
        <w:tc>
          <w:tcPr>
            <w:tcW w:w="3750" w:type="dxa"/>
            <w:tcBorders>
              <w:bottom w:val="single" w:sz="6" w:space="0" w:color="000033"/>
            </w:tcBorders>
            <w:shd w:val="clear" w:color="auto" w:fill="FFFFFF"/>
            <w:vAlign w:val="center"/>
            <w:hideMark/>
          </w:tcPr>
          <w:p w:rsidR="001B5315" w:rsidRDefault="001B5315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 </w:t>
            </w:r>
          </w:p>
        </w:tc>
        <w:tc>
          <w:tcPr>
            <w:tcW w:w="3750" w:type="dxa"/>
            <w:vAlign w:val="center"/>
            <w:hideMark/>
          </w:tcPr>
          <w:p w:rsidR="001B5315" w:rsidRDefault="001B5315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Arial" w:hAnsi="Arial" w:cs="Arial"/>
                <w:color w:val="000000"/>
                <w:sz w:val="21"/>
                <w:szCs w:val="21"/>
              </w:rPr>
              <w:t>Несмиянова</w:t>
            </w:r>
            <w:proofErr w:type="spellEnd"/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 Анастасия Сергеевна</w:t>
            </w:r>
          </w:p>
        </w:tc>
      </w:tr>
      <w:tr w:rsidR="001B5315" w:rsidTr="001B5315">
        <w:trPr>
          <w:tblCellSpacing w:w="0" w:type="dxa"/>
        </w:trPr>
        <w:tc>
          <w:tcPr>
            <w:tcW w:w="0" w:type="auto"/>
            <w:vAlign w:val="center"/>
            <w:hideMark/>
          </w:tcPr>
          <w:p w:rsidR="001B5315" w:rsidRDefault="001B5315">
            <w:pPr>
              <w:jc w:val="right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 </w:t>
            </w:r>
          </w:p>
        </w:tc>
        <w:tc>
          <w:tcPr>
            <w:tcW w:w="3750" w:type="dxa"/>
            <w:vAlign w:val="center"/>
            <w:hideMark/>
          </w:tcPr>
          <w:p w:rsidR="001B5315" w:rsidRDefault="001B5315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Подпись</w:t>
            </w:r>
          </w:p>
        </w:tc>
        <w:tc>
          <w:tcPr>
            <w:tcW w:w="3750" w:type="dxa"/>
            <w:vAlign w:val="center"/>
            <w:hideMark/>
          </w:tcPr>
          <w:p w:rsidR="001B5315" w:rsidRDefault="001B5315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 </w:t>
            </w:r>
          </w:p>
        </w:tc>
      </w:tr>
    </w:tbl>
    <w:p w:rsidR="001B5315" w:rsidRDefault="00901F21" w:rsidP="001B5315">
      <w:pPr>
        <w:shd w:val="clear" w:color="auto" w:fill="FFFFFF"/>
        <w:rPr>
          <w:rStyle w:val="a4"/>
          <w:rFonts w:ascii="var(--button-font-family)" w:hAnsi="var(--button-font-family)"/>
          <w:sz w:val="20"/>
          <w:szCs w:val="20"/>
          <w:u w:val="none"/>
          <w:bdr w:val="none" w:sz="0" w:space="0" w:color="auto" w:frame="1"/>
        </w:rPr>
      </w:pPr>
      <w:r>
        <w:rPr>
          <w:rFonts w:ascii="Arial" w:hAnsi="Arial" w:cs="Arial"/>
          <w:color w:val="000000"/>
          <w:sz w:val="20"/>
          <w:szCs w:val="20"/>
        </w:rPr>
        <w:fldChar w:fldCharType="begin"/>
      </w:r>
      <w:r w:rsidR="001B5315">
        <w:rPr>
          <w:rFonts w:ascii="Arial" w:hAnsi="Arial" w:cs="Arial"/>
          <w:color w:val="000000"/>
          <w:sz w:val="20"/>
          <w:szCs w:val="20"/>
        </w:rPr>
        <w:instrText xml:space="preserve"> HYPERLINK "https://mail.yandex.ru/?uid=1130000048118706" \l "message/178173660257864369" </w:instrText>
      </w:r>
      <w:r>
        <w:rPr>
          <w:rFonts w:ascii="Arial" w:hAnsi="Arial" w:cs="Arial"/>
          <w:color w:val="000000"/>
          <w:sz w:val="20"/>
          <w:szCs w:val="20"/>
        </w:rPr>
        <w:fldChar w:fldCharType="separate"/>
      </w:r>
    </w:p>
    <w:p w:rsidR="001B5315" w:rsidRDefault="001B5315" w:rsidP="001B5315">
      <w:pPr>
        <w:shd w:val="clear" w:color="auto" w:fill="FFFFFF"/>
      </w:pPr>
      <w:r>
        <w:rPr>
          <w:rFonts w:ascii="var(--button-font-family)" w:hAnsi="var(--button-font-family)" w:cs="Arial"/>
          <w:color w:val="0000FF"/>
          <w:sz w:val="20"/>
          <w:szCs w:val="20"/>
          <w:bdr w:val="none" w:sz="0" w:space="0" w:color="auto" w:frame="1"/>
        </w:rPr>
        <w:t>След.</w:t>
      </w:r>
    </w:p>
    <w:p w:rsidR="001B5315" w:rsidRDefault="00901F21" w:rsidP="001B5315">
      <w:pPr>
        <w:shd w:val="clear" w:color="auto" w:fill="FFFFFF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fldChar w:fldCharType="end"/>
      </w:r>
    </w:p>
    <w:p w:rsidR="001B5315" w:rsidRDefault="001B5315" w:rsidP="001B5315">
      <w:pPr>
        <w:shd w:val="clear" w:color="auto" w:fill="FFFFFF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Письма на тему</w:t>
      </w:r>
    </w:p>
    <w:p w:rsidR="001B5315" w:rsidRDefault="001B5315" w:rsidP="001B5315">
      <w:pPr>
        <w:shd w:val="clear" w:color="auto" w:fill="FFFFFF"/>
        <w:spacing w:line="214" w:lineRule="atLeast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ВЕТЛАЙФ</w:t>
      </w:r>
    </w:p>
    <w:p w:rsidR="001B5315" w:rsidRDefault="001B5315" w:rsidP="001B5315">
      <w:pPr>
        <w:shd w:val="clear" w:color="auto" w:fill="FFFFFF"/>
        <w:spacing w:line="214" w:lineRule="atLeast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21:16</w:t>
      </w:r>
    </w:p>
    <w:p w:rsidR="001B5315" w:rsidRDefault="001B5315" w:rsidP="001B5315">
      <w:pPr>
        <w:shd w:val="clear" w:color="auto" w:fill="FFFFFF"/>
        <w:spacing w:line="245" w:lineRule="atLeast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lastRenderedPageBreak/>
        <w:t xml:space="preserve">Ветеринарная клиника ВЕТЛАЙФ ИНН: КПП: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Бескудниковский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бульвар д.12, стр.1 +7(499) 487-81-82, +7(499) 394-75-04 Мы заботимся о каждом животном</w:t>
      </w:r>
      <w:proofErr w:type="gramStart"/>
      <w:r>
        <w:rPr>
          <w:rFonts w:ascii="Arial" w:hAnsi="Arial" w:cs="Arial"/>
          <w:color w:val="000000"/>
          <w:sz w:val="20"/>
          <w:szCs w:val="20"/>
        </w:rPr>
        <w:t xml:space="preserve"> Н</w:t>
      </w:r>
      <w:proofErr w:type="gramEnd"/>
      <w:r>
        <w:rPr>
          <w:rFonts w:ascii="Arial" w:hAnsi="Arial" w:cs="Arial"/>
          <w:color w:val="000000"/>
          <w:sz w:val="20"/>
          <w:szCs w:val="20"/>
        </w:rPr>
        <w:t>аш сайт: vetlife03.ru 21-001-011293 QMUZ1-22-001-000912 08.01.2022 Код амбулаторной карты Номер документа Дата</w:t>
      </w:r>
    </w:p>
    <w:p w:rsidR="001B5315" w:rsidRDefault="001B5315" w:rsidP="001B5315">
      <w:pPr>
        <w:shd w:val="clear" w:color="auto" w:fill="FFFFFF"/>
        <w:spacing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Письма от ВЕТЛАЙФ</w:t>
      </w:r>
    </w:p>
    <w:p w:rsidR="001B5315" w:rsidRDefault="001B5315" w:rsidP="001B5315">
      <w:pPr>
        <w:shd w:val="clear" w:color="auto" w:fill="FFFFFF"/>
        <w:rPr>
          <w:rFonts w:ascii="Arial" w:hAnsi="Arial" w:cs="Arial"/>
          <w:color w:val="000000"/>
          <w:sz w:val="20"/>
          <w:szCs w:val="20"/>
        </w:rPr>
      </w:pPr>
      <w:r>
        <w:rPr>
          <w:rStyle w:val="text"/>
          <w:rFonts w:ascii="Arial" w:hAnsi="Arial" w:cs="Arial"/>
          <w:color w:val="000000"/>
          <w:sz w:val="20"/>
          <w:szCs w:val="20"/>
        </w:rPr>
        <w:t>Ответить</w:t>
      </w:r>
    </w:p>
    <w:p w:rsidR="001B5315" w:rsidRDefault="001B5315">
      <w:pPr>
        <w:rPr>
          <w:rFonts w:ascii="Times New Roman" w:hAnsi="Times New Roman" w:cs="Times New Roman"/>
          <w:sz w:val="110"/>
          <w:szCs w:val="110"/>
        </w:rPr>
      </w:pPr>
      <w:r>
        <w:rPr>
          <w:rFonts w:ascii="Times New Roman" w:hAnsi="Times New Roman" w:cs="Times New Roman"/>
          <w:sz w:val="110"/>
          <w:szCs w:val="110"/>
        </w:rPr>
        <w:br w:type="page"/>
      </w:r>
    </w:p>
    <w:sectPr w:rsidR="001B5315" w:rsidSect="008058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ar(--button-font-family)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>
    <w:useFELayout/>
  </w:compat>
  <w:rsids>
    <w:rsidRoot w:val="00295922"/>
    <w:rsid w:val="001B5315"/>
    <w:rsid w:val="001D54A5"/>
    <w:rsid w:val="00295922"/>
    <w:rsid w:val="002D6ACE"/>
    <w:rsid w:val="0077100F"/>
    <w:rsid w:val="0077795A"/>
    <w:rsid w:val="00780930"/>
    <w:rsid w:val="0078616F"/>
    <w:rsid w:val="00793A74"/>
    <w:rsid w:val="008058F9"/>
    <w:rsid w:val="008249C1"/>
    <w:rsid w:val="00901F21"/>
    <w:rsid w:val="00A825A1"/>
    <w:rsid w:val="00DD09CD"/>
    <w:rsid w:val="00E07F2A"/>
    <w:rsid w:val="00EB282E"/>
    <w:rsid w:val="00EC438F"/>
    <w:rsid w:val="00F043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58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DD09CD"/>
    <w:rPr>
      <w:b/>
      <w:bCs/>
    </w:rPr>
  </w:style>
  <w:style w:type="character" w:styleId="a4">
    <w:name w:val="Hyperlink"/>
    <w:basedOn w:val="a0"/>
    <w:uiPriority w:val="99"/>
    <w:semiHidden/>
    <w:unhideWhenUsed/>
    <w:rsid w:val="00DD09CD"/>
    <w:rPr>
      <w:color w:val="0000FF"/>
      <w:u w:val="single"/>
    </w:rPr>
  </w:style>
  <w:style w:type="character" w:customStyle="1" w:styleId="addresswidgetwrapper--336mf">
    <w:name w:val="addresswidget__wrapper--336mf"/>
    <w:basedOn w:val="a0"/>
    <w:rsid w:val="00DD09CD"/>
  </w:style>
  <w:style w:type="paragraph" w:styleId="a5">
    <w:name w:val="Balloon Text"/>
    <w:basedOn w:val="a"/>
    <w:link w:val="a6"/>
    <w:uiPriority w:val="99"/>
    <w:semiHidden/>
    <w:unhideWhenUsed/>
    <w:rsid w:val="00DD09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D09CD"/>
    <w:rPr>
      <w:rFonts w:ascii="Tahoma" w:hAnsi="Tahoma" w:cs="Tahoma"/>
      <w:sz w:val="16"/>
      <w:szCs w:val="16"/>
    </w:rPr>
  </w:style>
  <w:style w:type="character" w:customStyle="1" w:styleId="wmi-callto">
    <w:name w:val="wmi-callto"/>
    <w:basedOn w:val="a0"/>
    <w:rsid w:val="001B5315"/>
  </w:style>
  <w:style w:type="character" w:customStyle="1" w:styleId="text">
    <w:name w:val="text"/>
    <w:basedOn w:val="a0"/>
    <w:rsid w:val="001B531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658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698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4545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9236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2370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9417832">
                          <w:marLeft w:val="0"/>
                          <w:marRight w:val="0"/>
                          <w:marTop w:val="0"/>
                          <w:marBottom w:val="18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16891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41415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86563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31236077">
                                          <w:marLeft w:val="0"/>
                                          <w:marRight w:val="0"/>
                                          <w:marTop w:val="77"/>
                                          <w:marBottom w:val="77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40430074">
                                              <w:marLeft w:val="0"/>
                                              <w:marRight w:val="0"/>
                                              <w:marTop w:val="77"/>
                                              <w:marBottom w:val="77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2502391">
                                                  <w:marLeft w:val="0"/>
                                                  <w:marRight w:val="0"/>
                                                  <w:marTop w:val="77"/>
                                                  <w:marBottom w:val="77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305739805">
                                              <w:marLeft w:val="0"/>
                                              <w:marRight w:val="0"/>
                                              <w:marTop w:val="77"/>
                                              <w:marBottom w:val="77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34626938">
                                              <w:marLeft w:val="0"/>
                                              <w:marRight w:val="0"/>
                                              <w:marTop w:val="77"/>
                                              <w:marBottom w:val="77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81244962">
                                                  <w:marLeft w:val="0"/>
                                                  <w:marRight w:val="0"/>
                                                  <w:marTop w:val="77"/>
                                                  <w:marBottom w:val="77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93647407">
                                                  <w:marLeft w:val="0"/>
                                                  <w:marRight w:val="0"/>
                                                  <w:marTop w:val="77"/>
                                                  <w:marBottom w:val="77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4915274">
                                                  <w:marLeft w:val="0"/>
                                                  <w:marRight w:val="0"/>
                                                  <w:marTop w:val="77"/>
                                                  <w:marBottom w:val="77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65587695">
                                                  <w:marLeft w:val="0"/>
                                                  <w:marRight w:val="0"/>
                                                  <w:marTop w:val="77"/>
                                                  <w:marBottom w:val="77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60772835">
                                                  <w:marLeft w:val="0"/>
                                                  <w:marRight w:val="0"/>
                                                  <w:marTop w:val="77"/>
                                                  <w:marBottom w:val="77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11609978">
                                                  <w:marLeft w:val="0"/>
                                                  <w:marRight w:val="0"/>
                                                  <w:marTop w:val="77"/>
                                                  <w:marBottom w:val="77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98885026">
                                                  <w:marLeft w:val="0"/>
                                                  <w:marRight w:val="0"/>
                                                  <w:marTop w:val="77"/>
                                                  <w:marBottom w:val="77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7071693">
                                                  <w:marLeft w:val="0"/>
                                                  <w:marRight w:val="0"/>
                                                  <w:marTop w:val="77"/>
                                                  <w:marBottom w:val="77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94535431">
                                                  <w:marLeft w:val="0"/>
                                                  <w:marRight w:val="0"/>
                                                  <w:marTop w:val="77"/>
                                                  <w:marBottom w:val="77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46165370">
                                                      <w:marLeft w:val="0"/>
                                                      <w:marRight w:val="0"/>
                                                      <w:marTop w:val="77"/>
                                                      <w:marBottom w:val="77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04642955">
                                                      <w:marLeft w:val="0"/>
                                                      <w:marRight w:val="0"/>
                                                      <w:marTop w:val="77"/>
                                                      <w:marBottom w:val="77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89368332">
                                                      <w:marLeft w:val="0"/>
                                                      <w:marRight w:val="0"/>
                                                      <w:marTop w:val="77"/>
                                                      <w:marBottom w:val="77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91623823">
                                                      <w:marLeft w:val="0"/>
                                                      <w:marRight w:val="0"/>
                                                      <w:marTop w:val="77"/>
                                                      <w:marBottom w:val="77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731343521">
                                                  <w:marLeft w:val="0"/>
                                                  <w:marRight w:val="0"/>
                                                  <w:marTop w:val="77"/>
                                                  <w:marBottom w:val="77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77752462">
                                                  <w:marLeft w:val="0"/>
                                                  <w:marRight w:val="0"/>
                                                  <w:marTop w:val="77"/>
                                                  <w:marBottom w:val="77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15759672">
                                                  <w:marLeft w:val="0"/>
                                                  <w:marRight w:val="0"/>
                                                  <w:marTop w:val="77"/>
                                                  <w:marBottom w:val="77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71054478">
                                                  <w:marLeft w:val="0"/>
                                                  <w:marRight w:val="0"/>
                                                  <w:marTop w:val="77"/>
                                                  <w:marBottom w:val="77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49392405">
                                                  <w:marLeft w:val="0"/>
                                                  <w:marRight w:val="0"/>
                                                  <w:marTop w:val="77"/>
                                                  <w:marBottom w:val="77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24951348">
                                                  <w:marLeft w:val="0"/>
                                                  <w:marRight w:val="0"/>
                                                  <w:marTop w:val="77"/>
                                                  <w:marBottom w:val="77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669720869">
                                              <w:marLeft w:val="0"/>
                                              <w:marRight w:val="0"/>
                                              <w:marTop w:val="77"/>
                                              <w:marBottom w:val="77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48536591">
                                                  <w:marLeft w:val="0"/>
                                                  <w:marRight w:val="0"/>
                                                  <w:marTop w:val="77"/>
                                                  <w:marBottom w:val="77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596063622">
                                              <w:marLeft w:val="0"/>
                                              <w:marRight w:val="0"/>
                                              <w:marTop w:val="77"/>
                                              <w:marBottom w:val="77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00704271">
                                              <w:marLeft w:val="0"/>
                                              <w:marRight w:val="0"/>
                                              <w:marTop w:val="77"/>
                                              <w:marBottom w:val="77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98746395">
                                                  <w:marLeft w:val="0"/>
                                                  <w:marRight w:val="0"/>
                                                  <w:marTop w:val="77"/>
                                                  <w:marBottom w:val="77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007831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22817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27336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16545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95512782">
                          <w:marLeft w:val="0"/>
                          <w:marRight w:val="0"/>
                          <w:marTop w:val="123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992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21394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75138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946765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1111896">
                                      <w:marLeft w:val="0"/>
                                      <w:marRight w:val="0"/>
                                      <w:marTop w:val="0"/>
                                      <w:marBottom w:val="123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98415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701629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982138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664165157">
                          <w:marLeft w:val="0"/>
                          <w:marRight w:val="0"/>
                          <w:marTop w:val="123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42699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62141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32201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8010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283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5578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7682292">
                      <w:marLeft w:val="536"/>
                      <w:marRight w:val="536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376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941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362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2234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vetlife1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525</Words>
  <Characters>2996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4</cp:revision>
  <cp:lastPrinted>2021-12-19T15:15:00Z</cp:lastPrinted>
  <dcterms:created xsi:type="dcterms:W3CDTF">2022-01-11T18:45:00Z</dcterms:created>
  <dcterms:modified xsi:type="dcterms:W3CDTF">2022-01-11T18:47:00Z</dcterms:modified>
</cp:coreProperties>
</file>