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1596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1596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666DF">
                        <w:pPr>
                          <w:pStyle w:val="a6"/>
                        </w:pPr>
                        <w:r>
                          <w:t>27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666DF" w:rsidP="00DE4F73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3666DF">
                          <w:t>Мацегор</w:t>
                        </w:r>
                        <w:proofErr w:type="spellEnd"/>
                        <w:r w:rsidR="003666DF">
                          <w:t xml:space="preserve"> А.</w:t>
                        </w:r>
                        <w:proofErr w:type="gramStart"/>
                        <w:r w:rsidR="003666DF"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  <w:r>
                          <w:t xml:space="preserve">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>Алиса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666DF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666D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6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3666DF">
        <w:t xml:space="preserve">Мирошник А.А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67A1F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1596A"/>
    <w:rsid w:val="00323B75"/>
    <w:rsid w:val="003306AB"/>
    <w:rsid w:val="003666DF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2021-12-27T13:54:00Z</dcterms:created>
  <dcterms:modified xsi:type="dcterms:W3CDTF">2021-12-27T13:54:00Z</dcterms:modified>
</cp:coreProperties>
</file>