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B67F1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A496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8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67F19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67F19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B67F19" w:rsidP="004928ED">
                        <w:pPr>
                          <w:pStyle w:val="a6"/>
                          <w:snapToGrid w:val="0"/>
                        </w:pPr>
                        <w:r>
                          <w:t>Роговик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67F19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67F1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67F19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67F19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67F1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4226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22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42266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42266"/>
    <w:rsid w:val="00996368"/>
    <w:rsid w:val="00A03FC6"/>
    <w:rsid w:val="00AA2DDB"/>
    <w:rsid w:val="00AA75F8"/>
    <w:rsid w:val="00AD2D07"/>
    <w:rsid w:val="00B301A7"/>
    <w:rsid w:val="00B67F19"/>
    <w:rsid w:val="00BD1960"/>
    <w:rsid w:val="00BD5A72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496A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2021-10-22T14:46:00Z</dcterms:modified>
</cp:coreProperties>
</file>