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63F" w:rsidRDefault="0024163F" w:rsidP="00DF44E5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E310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1.1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F44E5">
                        <w:pPr>
                          <w:pStyle w:val="a6"/>
                        </w:pPr>
                        <w:r>
                          <w:t>10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F44E5" w:rsidP="00DE4F73">
                        <w:pPr>
                          <w:pStyle w:val="a6"/>
                        </w:pPr>
                        <w:r>
                          <w:t>10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DF44E5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DF44E5">
                        <w:pPr>
                          <w:pStyle w:val="a6"/>
                          <w:snapToGrid w:val="0"/>
                        </w:pPr>
                        <w:r>
                          <w:t>Мирошник 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DF44E5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DF44E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Кими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DF44E5">
                          <w:t>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F25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F2513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F25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F25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F25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F25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25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F25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25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25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25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25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F25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25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25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F25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25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25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F25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25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25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25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25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4F2513">
        <w:t>Мирошник 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4F2513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7E310A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CF7622"/>
    <w:rsid w:val="00D246DE"/>
    <w:rsid w:val="00DC1D77"/>
    <w:rsid w:val="00DC2D58"/>
    <w:rsid w:val="00DE4F73"/>
    <w:rsid w:val="00DF1BDF"/>
    <w:rsid w:val="00DF44E5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2021-10-10T10:12:00Z</dcterms:modified>
</cp:coreProperties>
</file>