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C024E7">
        <w:rPr>
          <w:rFonts w:ascii="Times New Roman" w:hAnsi="Times New Roman"/>
          <w:b/>
          <w:sz w:val="24"/>
        </w:rPr>
        <w:t xml:space="preserve"> 0</w:t>
      </w:r>
      <w:r w:rsidR="00C15025">
        <w:rPr>
          <w:rFonts w:ascii="Times New Roman" w:hAnsi="Times New Roman"/>
          <w:b/>
          <w:sz w:val="24"/>
        </w:rPr>
        <w:t>4</w:t>
      </w:r>
      <w:r w:rsidR="00C024E7">
        <w:rPr>
          <w:rFonts w:ascii="Times New Roman" w:hAnsi="Times New Roman"/>
          <w:b/>
          <w:sz w:val="24"/>
        </w:rPr>
        <w:t>.06.2021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C024E7">
        <w:rPr>
          <w:rFonts w:ascii="Times New Roman" w:hAnsi="Times New Roman"/>
          <w:b/>
          <w:sz w:val="24"/>
        </w:rPr>
        <w:t xml:space="preserve"> Ганушкин В.О.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C024E7">
        <w:rPr>
          <w:rFonts w:ascii="Times New Roman" w:hAnsi="Times New Roman"/>
          <w:b/>
          <w:sz w:val="24"/>
        </w:rPr>
        <w:t>кот Феникс, метис, самец, 1.3 лет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Степень наполнения: </w:t>
      </w:r>
      <w:r w:rsidR="00C15025">
        <w:rPr>
          <w:rFonts w:ascii="Times New Roman" w:hAnsi="Times New Roman"/>
          <w:sz w:val="20"/>
          <w:szCs w:val="20"/>
        </w:rPr>
        <w:t>слабо наполнен ( 3,8 мл)</w:t>
      </w:r>
      <w:r w:rsidRPr="003D4B64">
        <w:rPr>
          <w:rFonts w:ascii="Times New Roman" w:hAnsi="Times New Roman"/>
          <w:sz w:val="20"/>
          <w:szCs w:val="20"/>
        </w:rPr>
        <w:t xml:space="preserve">. Форма: </w:t>
      </w:r>
      <w:r w:rsidR="00EB6F53">
        <w:rPr>
          <w:rFonts w:ascii="Times New Roman" w:hAnsi="Times New Roman"/>
          <w:sz w:val="20"/>
          <w:szCs w:val="20"/>
        </w:rPr>
        <w:t>каплевидная</w:t>
      </w:r>
      <w:r w:rsidRPr="003D4B64">
        <w:rPr>
          <w:rFonts w:ascii="Times New Roman" w:hAnsi="Times New Roman"/>
          <w:sz w:val="20"/>
          <w:szCs w:val="20"/>
        </w:rPr>
        <w:t xml:space="preserve">. Стенка толщина </w:t>
      </w:r>
      <w:r w:rsidR="00C15025">
        <w:rPr>
          <w:rFonts w:ascii="Times New Roman" w:hAnsi="Times New Roman"/>
          <w:sz w:val="20"/>
          <w:szCs w:val="20"/>
        </w:rPr>
        <w:t>0</w:t>
      </w:r>
      <w:r w:rsidR="00EB6F53">
        <w:rPr>
          <w:rFonts w:ascii="Times New Roman" w:hAnsi="Times New Roman"/>
          <w:sz w:val="20"/>
          <w:szCs w:val="20"/>
        </w:rPr>
        <w:t>.</w:t>
      </w:r>
      <w:r w:rsidR="00C15025">
        <w:rPr>
          <w:rFonts w:ascii="Times New Roman" w:hAnsi="Times New Roman"/>
          <w:sz w:val="20"/>
          <w:szCs w:val="20"/>
        </w:rPr>
        <w:t>8</w:t>
      </w:r>
      <w:r w:rsidR="00EB6F53">
        <w:rPr>
          <w:rFonts w:ascii="Times New Roman" w:hAnsi="Times New Roman"/>
          <w:sz w:val="20"/>
          <w:szCs w:val="20"/>
        </w:rPr>
        <w:t>-</w:t>
      </w:r>
      <w:r w:rsidR="00C15025">
        <w:rPr>
          <w:rFonts w:ascii="Times New Roman" w:hAnsi="Times New Roman"/>
          <w:sz w:val="20"/>
          <w:szCs w:val="20"/>
        </w:rPr>
        <w:t>1</w:t>
      </w:r>
      <w:r w:rsidR="00EB6F53">
        <w:rPr>
          <w:rFonts w:ascii="Times New Roman" w:hAnsi="Times New Roman"/>
          <w:sz w:val="20"/>
          <w:szCs w:val="20"/>
        </w:rPr>
        <w:t>.</w:t>
      </w:r>
      <w:r w:rsidR="00C15025">
        <w:rPr>
          <w:rFonts w:ascii="Times New Roman" w:hAnsi="Times New Roman"/>
          <w:sz w:val="20"/>
          <w:szCs w:val="20"/>
        </w:rPr>
        <w:t>8</w:t>
      </w:r>
      <w:r w:rsidRPr="003D4B64">
        <w:rPr>
          <w:rFonts w:ascii="Times New Roman" w:hAnsi="Times New Roman"/>
          <w:sz w:val="20"/>
          <w:szCs w:val="20"/>
        </w:rPr>
        <w:t xml:space="preserve"> мм, нормальной</w:t>
      </w:r>
      <w:r w:rsidR="00EB6F53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C15025">
        <w:rPr>
          <w:rFonts w:ascii="Times New Roman" w:hAnsi="Times New Roman"/>
          <w:sz w:val="20"/>
          <w:szCs w:val="20"/>
        </w:rPr>
        <w:t>нет. Содержимое полости:</w:t>
      </w:r>
      <w:r w:rsidR="00EB6F53">
        <w:rPr>
          <w:rFonts w:ascii="Times New Roman" w:hAnsi="Times New Roman"/>
          <w:sz w:val="20"/>
          <w:szCs w:val="20"/>
        </w:rPr>
        <w:t xml:space="preserve">однородное, </w:t>
      </w:r>
      <w:r w:rsidR="00C15025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</w:t>
      </w:r>
      <w:r w:rsidR="00EB6F53">
        <w:rPr>
          <w:rFonts w:ascii="Times New Roman" w:hAnsi="Times New Roman"/>
          <w:sz w:val="20"/>
          <w:szCs w:val="20"/>
        </w:rPr>
        <w:t xml:space="preserve"> </w:t>
      </w:r>
      <w:r w:rsidR="00C15025">
        <w:rPr>
          <w:rFonts w:ascii="Times New Roman" w:hAnsi="Times New Roman"/>
          <w:sz w:val="20"/>
          <w:szCs w:val="20"/>
        </w:rPr>
        <w:t xml:space="preserve">не визуализируются. Уретра: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 w:rsidR="00C15025">
        <w:rPr>
          <w:rFonts w:ascii="Times New Roman" w:hAnsi="Times New Roman"/>
          <w:sz w:val="20"/>
          <w:szCs w:val="20"/>
        </w:rPr>
        <w:t xml:space="preserve">, не содержит эхогенных образований. </w:t>
      </w:r>
      <w:r w:rsidR="00EB6F53">
        <w:rPr>
          <w:rFonts w:ascii="Times New Roman" w:hAnsi="Times New Roman"/>
          <w:sz w:val="20"/>
          <w:szCs w:val="20"/>
        </w:rPr>
        <w:t xml:space="preserve">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EB6F53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C15025" w:rsidRDefault="00EB6F53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C15025">
        <w:rPr>
          <w:rFonts w:ascii="Times New Roman" w:hAnsi="Times New Roman"/>
          <w:sz w:val="20"/>
          <w:szCs w:val="20"/>
        </w:rPr>
        <w:t>Цистита</w:t>
      </w:r>
      <w:r w:rsidR="00C15025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5D7" w:rsidRDefault="004775D7" w:rsidP="00FD72BF">
      <w:r>
        <w:separator/>
      </w:r>
    </w:p>
  </w:endnote>
  <w:endnote w:type="continuationSeparator" w:id="1">
    <w:p w:rsidR="004775D7" w:rsidRDefault="004775D7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5D7" w:rsidRDefault="004775D7" w:rsidP="00FD72BF">
      <w:r>
        <w:separator/>
      </w:r>
    </w:p>
  </w:footnote>
  <w:footnote w:type="continuationSeparator" w:id="1">
    <w:p w:rsidR="004775D7" w:rsidRDefault="004775D7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B45D5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3480A"/>
    <w:rsid w:val="00273B0E"/>
    <w:rsid w:val="0027723B"/>
    <w:rsid w:val="003360F4"/>
    <w:rsid w:val="003A0C15"/>
    <w:rsid w:val="004775D7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7069FB"/>
    <w:rsid w:val="007B5D38"/>
    <w:rsid w:val="00863C57"/>
    <w:rsid w:val="008665DB"/>
    <w:rsid w:val="008F0680"/>
    <w:rsid w:val="00911063"/>
    <w:rsid w:val="00947CE9"/>
    <w:rsid w:val="00986536"/>
    <w:rsid w:val="00A00A1B"/>
    <w:rsid w:val="00A25055"/>
    <w:rsid w:val="00A356DC"/>
    <w:rsid w:val="00AB3F15"/>
    <w:rsid w:val="00B10759"/>
    <w:rsid w:val="00B45D5D"/>
    <w:rsid w:val="00BC2F39"/>
    <w:rsid w:val="00C024E7"/>
    <w:rsid w:val="00C15025"/>
    <w:rsid w:val="00C47D2D"/>
    <w:rsid w:val="00C63E94"/>
    <w:rsid w:val="00CB19DB"/>
    <w:rsid w:val="00CC52C3"/>
    <w:rsid w:val="00D36276"/>
    <w:rsid w:val="00D57FDC"/>
    <w:rsid w:val="00E44364"/>
    <w:rsid w:val="00E632BF"/>
    <w:rsid w:val="00E901D2"/>
    <w:rsid w:val="00EB6F53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3</cp:revision>
  <cp:lastPrinted>2020-04-11T13:20:00Z</cp:lastPrinted>
  <dcterms:created xsi:type="dcterms:W3CDTF">2021-06-04T06:26:00Z</dcterms:created>
  <dcterms:modified xsi:type="dcterms:W3CDTF">2021-06-04T06:30:00Z</dcterms:modified>
</cp:coreProperties>
</file>