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19DB" w:rsidRDefault="00CB19DB" w:rsidP="00CB19DB">
      <w:pPr>
        <w:jc w:val="center"/>
        <w:rPr>
          <w:b/>
          <w:sz w:val="28"/>
          <w:szCs w:val="28"/>
        </w:rPr>
      </w:pPr>
    </w:p>
    <w:p w:rsidR="00911063" w:rsidRDefault="00911063" w:rsidP="00911063">
      <w:pPr>
        <w:pStyle w:val="afc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УЛЬТРАЗВУКОВОЕ ИССЛЕДОВАНИЕ ОРГАНОВ БРЮШНОЙ ПОЛОСТИ</w:t>
      </w:r>
    </w:p>
    <w:p w:rsidR="00911063" w:rsidRDefault="00911063" w:rsidP="00911063">
      <w:pPr>
        <w:pStyle w:val="afc"/>
        <w:rPr>
          <w:rFonts w:ascii="Times New Roman" w:hAnsi="Times New Roman"/>
          <w:b/>
          <w:sz w:val="24"/>
        </w:rPr>
      </w:pPr>
    </w:p>
    <w:p w:rsidR="00911063" w:rsidRDefault="00911063" w:rsidP="00911063">
      <w:pPr>
        <w:pStyle w:val="afc"/>
        <w:rPr>
          <w:rFonts w:ascii="Times New Roman" w:hAnsi="Times New Roman"/>
          <w:b/>
          <w:sz w:val="24"/>
        </w:rPr>
      </w:pPr>
    </w:p>
    <w:p w:rsidR="00863C57" w:rsidRDefault="00863C57" w:rsidP="00863C57">
      <w:pPr>
        <w:pStyle w:val="afc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Дата:</w:t>
      </w:r>
      <w:r w:rsidR="003D0BA4">
        <w:rPr>
          <w:rFonts w:ascii="Times New Roman" w:hAnsi="Times New Roman"/>
          <w:b/>
          <w:sz w:val="24"/>
        </w:rPr>
        <w:t xml:space="preserve"> 01.06.2021</w:t>
      </w:r>
    </w:p>
    <w:p w:rsidR="00863C57" w:rsidRDefault="00863C57" w:rsidP="00863C57">
      <w:pPr>
        <w:pStyle w:val="afc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Ф.И.О. владельца:</w:t>
      </w:r>
      <w:r w:rsidR="003D0BA4">
        <w:rPr>
          <w:rFonts w:ascii="Times New Roman" w:hAnsi="Times New Roman"/>
          <w:b/>
          <w:sz w:val="24"/>
        </w:rPr>
        <w:t xml:space="preserve"> Осипова А.Д.</w:t>
      </w:r>
    </w:p>
    <w:p w:rsidR="00863C57" w:rsidRDefault="00863C57" w:rsidP="00863C57">
      <w:pPr>
        <w:pStyle w:val="afc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 xml:space="preserve">Питомец: </w:t>
      </w:r>
      <w:r w:rsidR="003D0BA4">
        <w:rPr>
          <w:rFonts w:ascii="Times New Roman" w:hAnsi="Times New Roman"/>
          <w:b/>
          <w:sz w:val="24"/>
        </w:rPr>
        <w:t>кот Марс, метис, самец, 1.10 лет</w:t>
      </w:r>
    </w:p>
    <w:p w:rsidR="00863C57" w:rsidRPr="003D4B64" w:rsidRDefault="00863C57" w:rsidP="00863C57">
      <w:pPr>
        <w:pStyle w:val="afc"/>
        <w:rPr>
          <w:sz w:val="20"/>
          <w:szCs w:val="20"/>
        </w:rPr>
      </w:pPr>
    </w:p>
    <w:p w:rsidR="00863C57" w:rsidRPr="003D4B64" w:rsidRDefault="00863C57" w:rsidP="00863C57">
      <w:pPr>
        <w:pStyle w:val="afc"/>
        <w:jc w:val="center"/>
        <w:rPr>
          <w:rFonts w:ascii="Times New Roman" w:hAnsi="Times New Roman"/>
          <w:b/>
          <w:sz w:val="20"/>
          <w:szCs w:val="20"/>
        </w:rPr>
      </w:pPr>
      <w:r w:rsidRPr="003D4B64">
        <w:rPr>
          <w:rFonts w:ascii="Times New Roman" w:hAnsi="Times New Roman"/>
          <w:b/>
          <w:sz w:val="20"/>
          <w:szCs w:val="20"/>
        </w:rPr>
        <w:t>Желудочно-кишечный тракт</w:t>
      </w:r>
    </w:p>
    <w:p w:rsidR="00863C57" w:rsidRPr="003D4B64" w:rsidRDefault="00776FBD" w:rsidP="00863C57">
      <w:pPr>
        <w:pStyle w:val="afc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Желудок – расположение: </w:t>
      </w:r>
      <w:r w:rsidR="00863C57" w:rsidRPr="003D4B64">
        <w:rPr>
          <w:rFonts w:ascii="Times New Roman" w:hAnsi="Times New Roman"/>
          <w:sz w:val="20"/>
          <w:szCs w:val="20"/>
        </w:rPr>
        <w:t>типичное, форма:</w:t>
      </w:r>
      <w:r>
        <w:rPr>
          <w:rFonts w:ascii="Times New Roman" w:hAnsi="Times New Roman"/>
          <w:sz w:val="20"/>
          <w:szCs w:val="20"/>
        </w:rPr>
        <w:t xml:space="preserve"> округлая</w:t>
      </w:r>
      <w:r w:rsidR="00863C57" w:rsidRPr="003D4B64">
        <w:rPr>
          <w:rFonts w:ascii="Times New Roman" w:hAnsi="Times New Roman"/>
          <w:sz w:val="20"/>
          <w:szCs w:val="20"/>
        </w:rPr>
        <w:t xml:space="preserve">, стенка: </w:t>
      </w:r>
      <w:r>
        <w:rPr>
          <w:rFonts w:ascii="Times New Roman" w:hAnsi="Times New Roman"/>
          <w:sz w:val="20"/>
          <w:szCs w:val="20"/>
        </w:rPr>
        <w:t xml:space="preserve">2,7 </w:t>
      </w:r>
      <w:r w:rsidR="00863C57" w:rsidRPr="003D4B64">
        <w:rPr>
          <w:rFonts w:ascii="Times New Roman" w:hAnsi="Times New Roman"/>
          <w:sz w:val="20"/>
          <w:szCs w:val="20"/>
        </w:rPr>
        <w:t>мм. Пери</w:t>
      </w:r>
      <w:bookmarkStart w:id="0" w:name="_GoBack"/>
      <w:bookmarkEnd w:id="0"/>
      <w:r>
        <w:rPr>
          <w:rFonts w:ascii="Times New Roman" w:hAnsi="Times New Roman"/>
          <w:sz w:val="20"/>
          <w:szCs w:val="20"/>
        </w:rPr>
        <w:t xml:space="preserve">статика: </w:t>
      </w:r>
      <w:r w:rsidR="00863C57" w:rsidRPr="003D4B64">
        <w:rPr>
          <w:rFonts w:ascii="Times New Roman" w:hAnsi="Times New Roman"/>
          <w:sz w:val="20"/>
          <w:szCs w:val="20"/>
        </w:rPr>
        <w:t>со</w:t>
      </w:r>
      <w:r>
        <w:rPr>
          <w:rFonts w:ascii="Times New Roman" w:hAnsi="Times New Roman"/>
          <w:sz w:val="20"/>
          <w:szCs w:val="20"/>
        </w:rPr>
        <w:t xml:space="preserve">хранена. Содержимое полости: однородное, </w:t>
      </w:r>
      <w:r w:rsidR="00863C57" w:rsidRPr="003D4B64">
        <w:rPr>
          <w:rFonts w:ascii="Times New Roman" w:hAnsi="Times New Roman"/>
          <w:sz w:val="20"/>
          <w:szCs w:val="20"/>
        </w:rPr>
        <w:t xml:space="preserve">подвижное, </w:t>
      </w:r>
      <w:r>
        <w:rPr>
          <w:rFonts w:ascii="Times New Roman" w:hAnsi="Times New Roman"/>
          <w:sz w:val="20"/>
          <w:szCs w:val="20"/>
        </w:rPr>
        <w:t xml:space="preserve">умеренное кол-во химуса, </w:t>
      </w:r>
      <w:r w:rsidR="00863C57" w:rsidRPr="003D4B64">
        <w:rPr>
          <w:rFonts w:ascii="Times New Roman" w:hAnsi="Times New Roman"/>
          <w:sz w:val="20"/>
          <w:szCs w:val="20"/>
        </w:rPr>
        <w:t>гиперэхогенные образования: нет (</w:t>
      </w:r>
      <w:r>
        <w:rPr>
          <w:rFonts w:ascii="Times New Roman" w:hAnsi="Times New Roman"/>
          <w:sz w:val="20"/>
          <w:szCs w:val="20"/>
        </w:rPr>
        <w:t xml:space="preserve">скрыты за содержимым). Эхогенные образования: не </w:t>
      </w:r>
      <w:r w:rsidR="00863C57" w:rsidRPr="003D4B64">
        <w:rPr>
          <w:rFonts w:ascii="Times New Roman" w:hAnsi="Times New Roman"/>
          <w:sz w:val="20"/>
          <w:szCs w:val="20"/>
        </w:rPr>
        <w:t>визуализируются</w:t>
      </w:r>
      <w:r>
        <w:rPr>
          <w:rFonts w:ascii="Times New Roman" w:hAnsi="Times New Roman"/>
          <w:sz w:val="20"/>
          <w:szCs w:val="20"/>
        </w:rPr>
        <w:t>.</w:t>
      </w:r>
    </w:p>
    <w:p w:rsidR="00863C57" w:rsidRPr="003D4B64" w:rsidRDefault="00863C57" w:rsidP="00863C57">
      <w:pPr>
        <w:pStyle w:val="afc"/>
        <w:rPr>
          <w:rFonts w:ascii="Times New Roman" w:hAnsi="Times New Roman"/>
          <w:sz w:val="20"/>
          <w:szCs w:val="20"/>
        </w:rPr>
      </w:pPr>
      <w:r w:rsidRPr="003D4B64">
        <w:rPr>
          <w:rFonts w:ascii="Times New Roman" w:hAnsi="Times New Roman"/>
          <w:sz w:val="20"/>
          <w:szCs w:val="20"/>
        </w:rPr>
        <w:t xml:space="preserve">Тонкий кишечник – стенка: </w:t>
      </w:r>
      <w:r w:rsidR="00776FBD">
        <w:rPr>
          <w:rFonts w:ascii="Times New Roman" w:hAnsi="Times New Roman"/>
          <w:sz w:val="20"/>
          <w:szCs w:val="20"/>
        </w:rPr>
        <w:t xml:space="preserve">3,2 </w:t>
      </w:r>
      <w:r w:rsidRPr="003D4B64">
        <w:rPr>
          <w:rFonts w:ascii="Times New Roman" w:hAnsi="Times New Roman"/>
          <w:sz w:val="20"/>
          <w:szCs w:val="20"/>
        </w:rPr>
        <w:t xml:space="preserve">мм, </w:t>
      </w:r>
      <w:r w:rsidR="00776FBD">
        <w:rPr>
          <w:rFonts w:ascii="Times New Roman" w:hAnsi="Times New Roman"/>
          <w:sz w:val="20"/>
          <w:szCs w:val="20"/>
        </w:rPr>
        <w:t xml:space="preserve">утолщены подслизистый и мышечный слои (до 1 мм), перистатика: </w:t>
      </w:r>
      <w:r w:rsidRPr="003D4B64">
        <w:rPr>
          <w:rFonts w:ascii="Times New Roman" w:hAnsi="Times New Roman"/>
          <w:sz w:val="20"/>
          <w:szCs w:val="20"/>
        </w:rPr>
        <w:t>сохр</w:t>
      </w:r>
      <w:r w:rsidR="00776FBD">
        <w:rPr>
          <w:rFonts w:ascii="Times New Roman" w:hAnsi="Times New Roman"/>
          <w:sz w:val="20"/>
          <w:szCs w:val="20"/>
        </w:rPr>
        <w:t xml:space="preserve">анена. Содержимое полости: однородное, </w:t>
      </w:r>
      <w:r w:rsidRPr="003D4B64">
        <w:rPr>
          <w:rFonts w:ascii="Times New Roman" w:hAnsi="Times New Roman"/>
          <w:sz w:val="20"/>
          <w:szCs w:val="20"/>
        </w:rPr>
        <w:t>подвижное,</w:t>
      </w:r>
      <w:r w:rsidR="00776FBD">
        <w:rPr>
          <w:rFonts w:ascii="Times New Roman" w:hAnsi="Times New Roman"/>
          <w:sz w:val="20"/>
          <w:szCs w:val="20"/>
        </w:rPr>
        <w:t xml:space="preserve"> умеренное кол-во химуса,</w:t>
      </w:r>
      <w:r w:rsidRPr="003D4B64">
        <w:rPr>
          <w:rFonts w:ascii="Times New Roman" w:hAnsi="Times New Roman"/>
          <w:sz w:val="20"/>
          <w:szCs w:val="20"/>
        </w:rPr>
        <w:t xml:space="preserve"> гиперэхогенные образования: нет (</w:t>
      </w:r>
      <w:r w:rsidR="00776FBD">
        <w:rPr>
          <w:rFonts w:ascii="Times New Roman" w:hAnsi="Times New Roman"/>
          <w:sz w:val="20"/>
          <w:szCs w:val="20"/>
        </w:rPr>
        <w:t xml:space="preserve">скрыты за содержимым). Эхогенные образования: не </w:t>
      </w:r>
      <w:r w:rsidRPr="003D4B64">
        <w:rPr>
          <w:rFonts w:ascii="Times New Roman" w:hAnsi="Times New Roman"/>
          <w:sz w:val="20"/>
          <w:szCs w:val="20"/>
        </w:rPr>
        <w:t>визуализируются</w:t>
      </w:r>
      <w:r w:rsidR="00776FBD">
        <w:rPr>
          <w:rFonts w:ascii="Times New Roman" w:hAnsi="Times New Roman"/>
          <w:sz w:val="20"/>
          <w:szCs w:val="20"/>
        </w:rPr>
        <w:t>.</w:t>
      </w:r>
    </w:p>
    <w:p w:rsidR="00863C57" w:rsidRPr="003D4B64" w:rsidRDefault="00863C57" w:rsidP="00863C57">
      <w:pPr>
        <w:pStyle w:val="afc"/>
        <w:rPr>
          <w:rFonts w:ascii="Times New Roman" w:hAnsi="Times New Roman"/>
          <w:sz w:val="20"/>
          <w:szCs w:val="20"/>
        </w:rPr>
      </w:pPr>
      <w:r w:rsidRPr="003D4B64">
        <w:rPr>
          <w:rFonts w:ascii="Times New Roman" w:hAnsi="Times New Roman"/>
          <w:sz w:val="20"/>
          <w:szCs w:val="20"/>
        </w:rPr>
        <w:t xml:space="preserve">Толстый кишечник – стенка: </w:t>
      </w:r>
      <w:r w:rsidR="00776FBD">
        <w:rPr>
          <w:rFonts w:ascii="Times New Roman" w:hAnsi="Times New Roman"/>
          <w:sz w:val="20"/>
          <w:szCs w:val="20"/>
        </w:rPr>
        <w:t xml:space="preserve">1,3 мм, перистатика: </w:t>
      </w:r>
      <w:r w:rsidRPr="003D4B64">
        <w:rPr>
          <w:rFonts w:ascii="Times New Roman" w:hAnsi="Times New Roman"/>
          <w:sz w:val="20"/>
          <w:szCs w:val="20"/>
        </w:rPr>
        <w:t xml:space="preserve">сохранена. Содержимое полости: </w:t>
      </w:r>
      <w:r w:rsidR="00776FBD">
        <w:rPr>
          <w:rFonts w:ascii="Times New Roman" w:hAnsi="Times New Roman"/>
          <w:sz w:val="20"/>
          <w:szCs w:val="20"/>
        </w:rPr>
        <w:t xml:space="preserve">однородное, </w:t>
      </w:r>
      <w:r w:rsidRPr="003D4B64">
        <w:rPr>
          <w:rFonts w:ascii="Times New Roman" w:hAnsi="Times New Roman"/>
          <w:sz w:val="20"/>
          <w:szCs w:val="20"/>
        </w:rPr>
        <w:t>подвижное, гиперэхогенные образования: нет</w:t>
      </w:r>
      <w:r w:rsidR="00776FBD">
        <w:rPr>
          <w:rFonts w:ascii="Times New Roman" w:hAnsi="Times New Roman"/>
          <w:sz w:val="20"/>
          <w:szCs w:val="20"/>
        </w:rPr>
        <w:t xml:space="preserve">. Эхогенные образования: не </w:t>
      </w:r>
      <w:r w:rsidRPr="003D4B64">
        <w:rPr>
          <w:rFonts w:ascii="Times New Roman" w:hAnsi="Times New Roman"/>
          <w:sz w:val="20"/>
          <w:szCs w:val="20"/>
        </w:rPr>
        <w:t>визуализируются</w:t>
      </w:r>
      <w:r w:rsidR="00776FBD">
        <w:rPr>
          <w:rFonts w:ascii="Times New Roman" w:hAnsi="Times New Roman"/>
          <w:sz w:val="20"/>
          <w:szCs w:val="20"/>
        </w:rPr>
        <w:t>.</w:t>
      </w:r>
      <w:r w:rsidRPr="003D4B64">
        <w:rPr>
          <w:rFonts w:ascii="Times New Roman" w:hAnsi="Times New Roman"/>
          <w:sz w:val="20"/>
          <w:szCs w:val="20"/>
        </w:rPr>
        <w:t xml:space="preserve"> </w:t>
      </w:r>
    </w:p>
    <w:p w:rsidR="00863C57" w:rsidRPr="003D4B64" w:rsidRDefault="00776FBD" w:rsidP="00863C57">
      <w:pPr>
        <w:pStyle w:val="afc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Область поджелудочной железы: патологии не выявлено.</w:t>
      </w:r>
    </w:p>
    <w:p w:rsidR="00863C57" w:rsidRPr="003D4B64" w:rsidRDefault="00863C57" w:rsidP="00863C57">
      <w:pPr>
        <w:pStyle w:val="afc"/>
        <w:rPr>
          <w:rFonts w:ascii="Times New Roman" w:hAnsi="Times New Roman"/>
          <w:sz w:val="20"/>
          <w:szCs w:val="20"/>
        </w:rPr>
      </w:pPr>
    </w:p>
    <w:p w:rsidR="00863C57" w:rsidRPr="003D4B64" w:rsidRDefault="00863C57" w:rsidP="00863C57">
      <w:pPr>
        <w:pStyle w:val="afc"/>
        <w:rPr>
          <w:rFonts w:ascii="Times New Roman" w:hAnsi="Times New Roman"/>
          <w:sz w:val="20"/>
          <w:szCs w:val="20"/>
        </w:rPr>
      </w:pPr>
    </w:p>
    <w:p w:rsidR="00863C57" w:rsidRPr="003D4B64" w:rsidRDefault="00863C57" w:rsidP="00863C57">
      <w:pPr>
        <w:pStyle w:val="afc"/>
        <w:jc w:val="center"/>
        <w:rPr>
          <w:rFonts w:ascii="Times New Roman" w:hAnsi="Times New Roman"/>
          <w:b/>
          <w:sz w:val="20"/>
          <w:szCs w:val="20"/>
        </w:rPr>
      </w:pPr>
      <w:r w:rsidRPr="003D4B64">
        <w:rPr>
          <w:rFonts w:ascii="Times New Roman" w:hAnsi="Times New Roman"/>
          <w:b/>
          <w:bCs/>
          <w:sz w:val="20"/>
          <w:szCs w:val="20"/>
        </w:rPr>
        <w:t>Заключение</w:t>
      </w:r>
    </w:p>
    <w:p w:rsidR="00863C57" w:rsidRPr="003D4B64" w:rsidRDefault="00863C57" w:rsidP="00863C57">
      <w:pPr>
        <w:pStyle w:val="afc"/>
        <w:rPr>
          <w:rFonts w:ascii="Times New Roman" w:hAnsi="Times New Roman"/>
          <w:sz w:val="20"/>
          <w:szCs w:val="20"/>
        </w:rPr>
      </w:pPr>
      <w:r w:rsidRPr="003D4B64">
        <w:rPr>
          <w:rFonts w:ascii="Times New Roman" w:hAnsi="Times New Roman"/>
          <w:sz w:val="20"/>
          <w:szCs w:val="20"/>
        </w:rPr>
        <w:t>УЗ-признаки на момент исследования:</w:t>
      </w:r>
    </w:p>
    <w:p w:rsidR="00863C57" w:rsidRPr="003D4B64" w:rsidRDefault="00776FBD" w:rsidP="00863C57">
      <w:pPr>
        <w:pStyle w:val="afc"/>
        <w:numPr>
          <w:ilvl w:val="0"/>
          <w:numId w:val="3"/>
        </w:num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Хр.энтеропатии.</w:t>
      </w:r>
    </w:p>
    <w:p w:rsidR="00863C57" w:rsidRPr="003D4B64" w:rsidRDefault="00863C57" w:rsidP="00863C57">
      <w:pPr>
        <w:pStyle w:val="afc"/>
        <w:rPr>
          <w:rFonts w:ascii="Times New Roman" w:hAnsi="Times New Roman"/>
          <w:sz w:val="20"/>
          <w:szCs w:val="20"/>
        </w:rPr>
      </w:pPr>
    </w:p>
    <w:p w:rsidR="00863C57" w:rsidRPr="003D4B64" w:rsidRDefault="00863C57" w:rsidP="00863C57">
      <w:pPr>
        <w:pStyle w:val="afc"/>
        <w:rPr>
          <w:rFonts w:ascii="Times New Roman" w:hAnsi="Times New Roman"/>
          <w:sz w:val="20"/>
          <w:szCs w:val="20"/>
        </w:rPr>
      </w:pPr>
    </w:p>
    <w:p w:rsidR="00863C57" w:rsidRPr="003D4B64" w:rsidRDefault="00863C57" w:rsidP="00863C57">
      <w:pPr>
        <w:pStyle w:val="afc"/>
        <w:rPr>
          <w:rFonts w:ascii="Times New Roman" w:hAnsi="Times New Roman"/>
          <w:sz w:val="20"/>
          <w:szCs w:val="20"/>
        </w:rPr>
      </w:pPr>
    </w:p>
    <w:p w:rsidR="00863C57" w:rsidRPr="003D4B64" w:rsidRDefault="00863C57" w:rsidP="00863C57">
      <w:pPr>
        <w:pStyle w:val="afc"/>
        <w:rPr>
          <w:rFonts w:ascii="Times New Roman" w:hAnsi="Times New Roman"/>
          <w:sz w:val="20"/>
          <w:szCs w:val="20"/>
        </w:rPr>
      </w:pPr>
    </w:p>
    <w:p w:rsidR="00863C57" w:rsidRPr="003D4B64" w:rsidRDefault="00863C57" w:rsidP="00863C57">
      <w:pPr>
        <w:pStyle w:val="afc"/>
        <w:rPr>
          <w:rFonts w:ascii="Times New Roman" w:hAnsi="Times New Roman"/>
          <w:sz w:val="20"/>
          <w:szCs w:val="20"/>
        </w:rPr>
      </w:pPr>
    </w:p>
    <w:p w:rsidR="00863C57" w:rsidRPr="003D4B64" w:rsidRDefault="00863C57" w:rsidP="00863C57">
      <w:pPr>
        <w:pStyle w:val="afc"/>
        <w:rPr>
          <w:rFonts w:ascii="Times New Roman" w:hAnsi="Times New Roman"/>
          <w:b/>
          <w:sz w:val="20"/>
          <w:szCs w:val="20"/>
        </w:rPr>
      </w:pPr>
      <w:r w:rsidRPr="003D4B64">
        <w:rPr>
          <w:rFonts w:ascii="Times New Roman" w:hAnsi="Times New Roman"/>
          <w:b/>
          <w:sz w:val="20"/>
          <w:szCs w:val="20"/>
        </w:rPr>
        <w:t>Примечание:</w:t>
      </w:r>
    </w:p>
    <w:p w:rsidR="00863C57" w:rsidRPr="003D4B64" w:rsidRDefault="00863C57" w:rsidP="00863C57">
      <w:pPr>
        <w:pStyle w:val="afc"/>
        <w:rPr>
          <w:rFonts w:ascii="Times New Roman" w:hAnsi="Times New Roman"/>
          <w:sz w:val="20"/>
          <w:szCs w:val="20"/>
        </w:rPr>
      </w:pPr>
      <w:r w:rsidRPr="003D4B64">
        <w:rPr>
          <w:rFonts w:ascii="Times New Roman" w:hAnsi="Times New Roman"/>
          <w:sz w:val="20"/>
          <w:szCs w:val="20"/>
        </w:rPr>
        <w:t>Достоверная морфологическая верификация описанных ультразвуковых изменений возможна только после проведения патоморфологических исследований образцов биопсийного материала.</w:t>
      </w:r>
    </w:p>
    <w:p w:rsidR="00863C57" w:rsidRDefault="00863C57" w:rsidP="00863C57">
      <w:pPr>
        <w:pStyle w:val="afc"/>
        <w:rPr>
          <w:rFonts w:ascii="Times New Roman" w:hAnsi="Times New Roman"/>
          <w:sz w:val="24"/>
        </w:rPr>
      </w:pPr>
    </w:p>
    <w:p w:rsidR="00863C57" w:rsidRDefault="00863C57" w:rsidP="00863C57">
      <w:pPr>
        <w:pStyle w:val="afc"/>
        <w:rPr>
          <w:rFonts w:ascii="Times New Roman" w:hAnsi="Times New Roman"/>
          <w:sz w:val="24"/>
        </w:rPr>
      </w:pPr>
    </w:p>
    <w:p w:rsidR="00863C57" w:rsidRPr="003D4B64" w:rsidRDefault="00863C57" w:rsidP="00863C57">
      <w:pPr>
        <w:rPr>
          <w:rFonts w:ascii="Times New Roman" w:eastAsia="Calibri" w:hAnsi="Times New Roman" w:cs="Times New Roman"/>
        </w:rPr>
      </w:pPr>
      <w:r w:rsidRPr="003D4B64">
        <w:rPr>
          <w:rFonts w:ascii="Times New Roman" w:eastAsia="Calibri" w:hAnsi="Times New Roman" w:cs="Times New Roman"/>
        </w:rPr>
        <w:t>Ветеринарный врач:                                                                                             Андронова А.А.</w:t>
      </w:r>
    </w:p>
    <w:p w:rsidR="00CB19DB" w:rsidRPr="00CB19DB" w:rsidRDefault="00CB19DB" w:rsidP="00FF5604">
      <w:pPr>
        <w:ind w:left="1134"/>
        <w:jc w:val="center"/>
        <w:rPr>
          <w:b/>
          <w:sz w:val="28"/>
          <w:szCs w:val="28"/>
        </w:rPr>
      </w:pPr>
    </w:p>
    <w:sectPr w:rsidR="00CB19DB" w:rsidRPr="00CB19DB" w:rsidSect="0091106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0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06799" w:rsidRDefault="00506799" w:rsidP="00FD72BF">
      <w:r>
        <w:separator/>
      </w:r>
    </w:p>
  </w:endnote>
  <w:endnote w:type="continuationSeparator" w:id="1">
    <w:p w:rsidR="00506799" w:rsidRDefault="00506799" w:rsidP="00FD72B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WenQuanYi Micro He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Lohit Hindi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991" w:rsidRDefault="00553991">
    <w:pPr>
      <w:pStyle w:val="a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991" w:rsidRDefault="00553991">
    <w:pPr>
      <w:pStyle w:val="a8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991" w:rsidRDefault="00553991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06799" w:rsidRDefault="00506799" w:rsidP="00FD72BF">
      <w:r>
        <w:separator/>
      </w:r>
    </w:p>
  </w:footnote>
  <w:footnote w:type="continuationSeparator" w:id="1">
    <w:p w:rsidR="00506799" w:rsidRDefault="00506799" w:rsidP="00FD72B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991" w:rsidRDefault="00553991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991" w:rsidRDefault="00553991" w:rsidP="00CC52C3">
    <w:pPr>
      <w:shd w:val="clear" w:color="auto" w:fill="FFFFFF"/>
      <w:autoSpaceDE w:val="0"/>
      <w:adjustRightInd w:val="0"/>
    </w:pPr>
    <w:r>
      <w:rPr>
        <w:rFonts w:ascii="Times New Roman" w:eastAsia="Times New Roman" w:hAnsi="Times New Roman" w:cs="Times New Roman"/>
        <w:b/>
        <w:bCs/>
        <w:noProof/>
        <w:color w:val="000000"/>
        <w:lang w:eastAsia="ru-RU" w:bidi="ar-SA"/>
      </w:rPr>
      <w:drawing>
        <wp:inline distT="0" distB="0" distL="0" distR="0">
          <wp:extent cx="3033612" cy="723900"/>
          <wp:effectExtent l="0" t="0" r="0" b="0"/>
          <wp:docPr id="1" name="Рисунок 1" descr="C:\Users\админ.админ-ПК\Desktop\Ира\Спектр вет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админ.админ-ПК\Desktop\Ира\Спектр вет1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20125" cy="74454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553991" w:rsidRDefault="00553991" w:rsidP="00CC52C3">
    <w:pPr>
      <w:shd w:val="clear" w:color="auto" w:fill="FFFFFF"/>
      <w:tabs>
        <w:tab w:val="left" w:pos="1335"/>
      </w:tabs>
      <w:autoSpaceDE w:val="0"/>
      <w:adjustRightInd w:val="0"/>
    </w:pPr>
    <w:r>
      <w:tab/>
    </w:r>
  </w:p>
  <w:p w:rsidR="00553991" w:rsidRDefault="00553991" w:rsidP="00CC52C3">
    <w:pPr>
      <w:shd w:val="clear" w:color="auto" w:fill="FFFFFF"/>
      <w:autoSpaceDE w:val="0"/>
      <w:adjustRightInd w:val="0"/>
      <w:jc w:val="right"/>
      <w:rPr>
        <w:rFonts w:ascii="Times New Roman" w:eastAsia="Times New Roman" w:hAnsi="Times New Roman" w:cs="Times New Roman"/>
        <w:b/>
        <w:bCs/>
        <w:color w:val="000000"/>
      </w:rPr>
    </w:pPr>
    <w:r>
      <w:rPr>
        <w:rFonts w:ascii="Times New Roman" w:eastAsia="Times New Roman" w:hAnsi="Times New Roman" w:cs="Times New Roman"/>
        <w:b/>
        <w:bCs/>
        <w:color w:val="000000"/>
      </w:rPr>
      <w:t>Ветеринарная клиника                                                     г. Москва, проспект Андропова, д. 15.</w:t>
    </w:r>
  </w:p>
  <w:p w:rsidR="00553991" w:rsidRDefault="00553991" w:rsidP="00CC52C3">
    <w:pPr>
      <w:shd w:val="clear" w:color="auto" w:fill="FFFFFF"/>
      <w:autoSpaceDE w:val="0"/>
      <w:adjustRightInd w:val="0"/>
      <w:jc w:val="right"/>
      <w:rPr>
        <w:rFonts w:ascii="Times New Roman" w:eastAsia="Times New Roman" w:hAnsi="Times New Roman" w:cs="Times New Roman"/>
        <w:b/>
        <w:bCs/>
        <w:color w:val="000000"/>
      </w:rPr>
    </w:pPr>
    <w:r>
      <w:rPr>
        <w:rFonts w:ascii="Times New Roman" w:eastAsia="Times New Roman" w:hAnsi="Times New Roman" w:cs="Times New Roman"/>
        <w:b/>
        <w:bCs/>
        <w:color w:val="000000"/>
      </w:rPr>
      <w:t>Тел.8 (495) 142-05-39</w:t>
    </w:r>
  </w:p>
  <w:p w:rsidR="00553991" w:rsidRPr="00C03D61" w:rsidRDefault="00B24E61" w:rsidP="00CC52C3">
    <w:pPr>
      <w:shd w:val="clear" w:color="auto" w:fill="FFFFFF"/>
      <w:autoSpaceDE w:val="0"/>
      <w:adjustRightInd w:val="0"/>
      <w:jc w:val="right"/>
      <w:rPr>
        <w:rFonts w:ascii="Times New Roman" w:eastAsia="Times New Roman" w:hAnsi="Times New Roman" w:cs="Times New Roman"/>
        <w:b/>
        <w:bCs/>
        <w:color w:val="000000"/>
      </w:rPr>
    </w:pPr>
    <w:hyperlink r:id="rId2" w:history="1">
      <w:r w:rsidR="00553991" w:rsidRPr="00521120">
        <w:rPr>
          <w:rStyle w:val="aa"/>
          <w:rFonts w:ascii="Times New Roman" w:eastAsia="Times New Roman" w:hAnsi="Times New Roman" w:cs="Times New Roman"/>
          <w:b/>
          <w:bCs/>
          <w:lang w:val="en-US"/>
        </w:rPr>
        <w:t>www</w:t>
      </w:r>
      <w:r w:rsidR="00553991" w:rsidRPr="00C03D61">
        <w:rPr>
          <w:rStyle w:val="aa"/>
          <w:rFonts w:ascii="Times New Roman" w:eastAsia="Times New Roman" w:hAnsi="Times New Roman" w:cs="Times New Roman"/>
          <w:b/>
          <w:bCs/>
        </w:rPr>
        <w:t>.</w:t>
      </w:r>
      <w:r w:rsidR="00553991" w:rsidRPr="00521120">
        <w:rPr>
          <w:rStyle w:val="aa"/>
          <w:rFonts w:ascii="Times New Roman" w:eastAsia="Times New Roman" w:hAnsi="Times New Roman" w:cs="Times New Roman"/>
          <w:b/>
          <w:bCs/>
          <w:lang w:val="en-US"/>
        </w:rPr>
        <w:t>spektrvet</w:t>
      </w:r>
      <w:r w:rsidR="00553991" w:rsidRPr="00C03D61">
        <w:rPr>
          <w:rStyle w:val="aa"/>
          <w:rFonts w:ascii="Times New Roman" w:eastAsia="Times New Roman" w:hAnsi="Times New Roman" w:cs="Times New Roman"/>
          <w:b/>
          <w:bCs/>
        </w:rPr>
        <w:t>.</w:t>
      </w:r>
      <w:r w:rsidR="00553991" w:rsidRPr="00521120">
        <w:rPr>
          <w:rStyle w:val="aa"/>
          <w:rFonts w:ascii="Times New Roman" w:eastAsia="Times New Roman" w:hAnsi="Times New Roman" w:cs="Times New Roman"/>
          <w:b/>
          <w:bCs/>
          <w:lang w:val="en-US"/>
        </w:rPr>
        <w:t>ru</w:t>
      </w:r>
    </w:hyperlink>
  </w:p>
  <w:p w:rsidR="00553991" w:rsidRPr="00C03D61" w:rsidRDefault="00553991" w:rsidP="00CC52C3">
    <w:pPr>
      <w:shd w:val="clear" w:color="auto" w:fill="FFFFFF"/>
      <w:autoSpaceDE w:val="0"/>
      <w:adjustRightInd w:val="0"/>
      <w:jc w:val="right"/>
      <w:rPr>
        <w:rFonts w:ascii="Times New Roman" w:eastAsia="Times New Roman" w:hAnsi="Times New Roman" w:cs="Times New Roman"/>
        <w:b/>
        <w:bCs/>
        <w:color w:val="000000"/>
      </w:rPr>
    </w:pPr>
    <w:r>
      <w:rPr>
        <w:rFonts w:ascii="Times New Roman" w:eastAsia="Times New Roman" w:hAnsi="Times New Roman" w:cs="Times New Roman"/>
        <w:b/>
        <w:bCs/>
        <w:color w:val="000000"/>
        <w:lang w:val="en-US"/>
      </w:rPr>
      <w:t>info</w:t>
    </w:r>
    <w:r>
      <w:rPr>
        <w:rFonts w:ascii="Times New Roman" w:eastAsia="Times New Roman" w:hAnsi="Times New Roman" w:cs="Times New Roman"/>
        <w:b/>
        <w:bCs/>
        <w:color w:val="000000"/>
      </w:rPr>
      <w:t>1</w:t>
    </w:r>
    <w:r w:rsidRPr="00C03D61">
      <w:rPr>
        <w:rFonts w:ascii="Times New Roman" w:eastAsia="Times New Roman" w:hAnsi="Times New Roman" w:cs="Times New Roman"/>
        <w:b/>
        <w:bCs/>
        <w:color w:val="000000"/>
      </w:rPr>
      <w:t>@</w:t>
    </w:r>
    <w:r>
      <w:rPr>
        <w:rFonts w:ascii="Times New Roman" w:eastAsia="Times New Roman" w:hAnsi="Times New Roman" w:cs="Times New Roman"/>
        <w:b/>
        <w:bCs/>
        <w:color w:val="000000"/>
        <w:lang w:val="en-US"/>
      </w:rPr>
      <w:t>spektrvet</w:t>
    </w:r>
    <w:r w:rsidRPr="00C03D61">
      <w:rPr>
        <w:rFonts w:ascii="Times New Roman" w:eastAsia="Times New Roman" w:hAnsi="Times New Roman" w:cs="Times New Roman"/>
        <w:b/>
        <w:bCs/>
        <w:color w:val="000000"/>
      </w:rPr>
      <w:t>.</w:t>
    </w:r>
    <w:r>
      <w:rPr>
        <w:rFonts w:ascii="Times New Roman" w:eastAsia="Times New Roman" w:hAnsi="Times New Roman" w:cs="Times New Roman"/>
        <w:b/>
        <w:bCs/>
        <w:color w:val="000000"/>
        <w:lang w:val="en-US"/>
      </w:rPr>
      <w:t>ru</w:t>
    </w:r>
  </w:p>
  <w:p w:rsidR="00553991" w:rsidRDefault="00553991">
    <w:pPr>
      <w:pStyle w:val="a6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991" w:rsidRDefault="00553991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C51583"/>
    <w:multiLevelType w:val="hybridMultilevel"/>
    <w:tmpl w:val="136C55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04E0FC2"/>
    <w:multiLevelType w:val="hybridMultilevel"/>
    <w:tmpl w:val="FD50B0E6"/>
    <w:lvl w:ilvl="0" w:tplc="2B48D20E">
      <w:start w:val="1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">
    <w:nsid w:val="6011307A"/>
    <w:multiLevelType w:val="hybridMultilevel"/>
    <w:tmpl w:val="7E367B68"/>
    <w:lvl w:ilvl="0" w:tplc="829ADCE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drawingGridHorizontalSpacing w:val="120"/>
  <w:displayHorizontalDrawingGridEvery w:val="2"/>
  <w:characterSpacingControl w:val="doNotCompress"/>
  <w:hdrShapeDefaults>
    <o:shapedefaults v:ext="edit" spidmax="11266"/>
  </w:hdrShapeDefaults>
  <w:footnotePr>
    <w:footnote w:id="0"/>
    <w:footnote w:id="1"/>
  </w:footnotePr>
  <w:endnotePr>
    <w:endnote w:id="0"/>
    <w:endnote w:id="1"/>
  </w:endnotePr>
  <w:compat/>
  <w:rsids>
    <w:rsidRoot w:val="00D36276"/>
    <w:rsid w:val="00035C0B"/>
    <w:rsid w:val="000B0C9B"/>
    <w:rsid w:val="00107DE4"/>
    <w:rsid w:val="00146B8B"/>
    <w:rsid w:val="00153B17"/>
    <w:rsid w:val="00204A0E"/>
    <w:rsid w:val="002143BB"/>
    <w:rsid w:val="0023480A"/>
    <w:rsid w:val="003A0C15"/>
    <w:rsid w:val="003D0BA4"/>
    <w:rsid w:val="004A288C"/>
    <w:rsid w:val="004F26FF"/>
    <w:rsid w:val="00506799"/>
    <w:rsid w:val="00535036"/>
    <w:rsid w:val="00535793"/>
    <w:rsid w:val="00553991"/>
    <w:rsid w:val="005F7844"/>
    <w:rsid w:val="0060151B"/>
    <w:rsid w:val="00671348"/>
    <w:rsid w:val="006975F9"/>
    <w:rsid w:val="007069FB"/>
    <w:rsid w:val="00776FBD"/>
    <w:rsid w:val="007B5D38"/>
    <w:rsid w:val="00863C57"/>
    <w:rsid w:val="008665DB"/>
    <w:rsid w:val="008F0680"/>
    <w:rsid w:val="00911063"/>
    <w:rsid w:val="00947CE9"/>
    <w:rsid w:val="00986536"/>
    <w:rsid w:val="00A00A1B"/>
    <w:rsid w:val="00A25055"/>
    <w:rsid w:val="00A356DC"/>
    <w:rsid w:val="00AB3F15"/>
    <w:rsid w:val="00B10759"/>
    <w:rsid w:val="00B24E61"/>
    <w:rsid w:val="00C47D2D"/>
    <w:rsid w:val="00C63E94"/>
    <w:rsid w:val="00CB19DB"/>
    <w:rsid w:val="00CC52C3"/>
    <w:rsid w:val="00D36276"/>
    <w:rsid w:val="00D57FDC"/>
    <w:rsid w:val="00E632BF"/>
    <w:rsid w:val="00E901D2"/>
    <w:rsid w:val="00F032F9"/>
    <w:rsid w:val="00F61EDA"/>
    <w:rsid w:val="00FD72BF"/>
    <w:rsid w:val="00FF56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iPriority="0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0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5604"/>
    <w:pPr>
      <w:widowControl w:val="0"/>
      <w:suppressAutoHyphens/>
      <w:autoSpaceDN w:val="0"/>
      <w:spacing w:after="0" w:line="240" w:lineRule="auto"/>
    </w:pPr>
    <w:rPr>
      <w:rFonts w:ascii="Liberation Serif" w:eastAsia="WenQuanYi Micro Hei" w:hAnsi="Liberation Serif" w:cs="Lohit Hindi"/>
      <w:kern w:val="3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B19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04A0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04A0E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D72BF"/>
    <w:pPr>
      <w:widowControl/>
      <w:tabs>
        <w:tab w:val="center" w:pos="4677"/>
        <w:tab w:val="right" w:pos="9355"/>
      </w:tabs>
      <w:suppressAutoHyphens w:val="0"/>
      <w:autoSpaceDN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a7">
    <w:name w:val="Верхний колонтитул Знак"/>
    <w:basedOn w:val="a0"/>
    <w:link w:val="a6"/>
    <w:uiPriority w:val="99"/>
    <w:rsid w:val="00FD72BF"/>
  </w:style>
  <w:style w:type="paragraph" w:styleId="a8">
    <w:name w:val="footer"/>
    <w:basedOn w:val="a"/>
    <w:link w:val="a9"/>
    <w:uiPriority w:val="99"/>
    <w:unhideWhenUsed/>
    <w:rsid w:val="00FD72BF"/>
    <w:pPr>
      <w:widowControl/>
      <w:tabs>
        <w:tab w:val="center" w:pos="4677"/>
        <w:tab w:val="right" w:pos="9355"/>
      </w:tabs>
      <w:suppressAutoHyphens w:val="0"/>
      <w:autoSpaceDN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a9">
    <w:name w:val="Нижний колонтитул Знак"/>
    <w:basedOn w:val="a0"/>
    <w:link w:val="a8"/>
    <w:uiPriority w:val="99"/>
    <w:rsid w:val="00FD72BF"/>
  </w:style>
  <w:style w:type="character" w:styleId="aa">
    <w:name w:val="Hyperlink"/>
    <w:basedOn w:val="a0"/>
    <w:uiPriority w:val="99"/>
    <w:unhideWhenUsed/>
    <w:rsid w:val="00CC52C3"/>
    <w:rPr>
      <w:color w:val="0563C1" w:themeColor="hyperlink"/>
      <w:u w:val="single"/>
    </w:rPr>
  </w:style>
  <w:style w:type="paragraph" w:styleId="ab">
    <w:name w:val="caption"/>
    <w:basedOn w:val="a"/>
    <w:semiHidden/>
    <w:unhideWhenUsed/>
    <w:qFormat/>
    <w:rsid w:val="00FF5604"/>
    <w:pPr>
      <w:suppressLineNumbers/>
      <w:autoSpaceDN/>
      <w:spacing w:before="120" w:after="120"/>
    </w:pPr>
    <w:rPr>
      <w:rFonts w:cs="Lucida Sans"/>
      <w:i/>
      <w:iCs/>
      <w:kern w:val="2"/>
    </w:rPr>
  </w:style>
  <w:style w:type="paragraph" w:styleId="ac">
    <w:name w:val="Body Text"/>
    <w:basedOn w:val="a"/>
    <w:link w:val="ad"/>
    <w:semiHidden/>
    <w:unhideWhenUsed/>
    <w:rsid w:val="00FF5604"/>
    <w:pPr>
      <w:autoSpaceDN/>
      <w:spacing w:after="140" w:line="276" w:lineRule="auto"/>
    </w:pPr>
    <w:rPr>
      <w:kern w:val="2"/>
    </w:rPr>
  </w:style>
  <w:style w:type="character" w:customStyle="1" w:styleId="ad">
    <w:name w:val="Основной текст Знак"/>
    <w:basedOn w:val="a0"/>
    <w:link w:val="ac"/>
    <w:semiHidden/>
    <w:rsid w:val="00FF5604"/>
    <w:rPr>
      <w:rFonts w:ascii="Liberation Serif" w:eastAsia="WenQuanYi Micro Hei" w:hAnsi="Liberation Serif" w:cs="Lohit Hindi"/>
      <w:kern w:val="2"/>
      <w:sz w:val="24"/>
      <w:szCs w:val="24"/>
      <w:lang w:eastAsia="zh-CN" w:bidi="hi-IN"/>
    </w:rPr>
  </w:style>
  <w:style w:type="paragraph" w:styleId="ae">
    <w:name w:val="Document Map"/>
    <w:basedOn w:val="a"/>
    <w:link w:val="af"/>
    <w:uiPriority w:val="99"/>
    <w:semiHidden/>
    <w:unhideWhenUsed/>
    <w:rsid w:val="00FF5604"/>
    <w:rPr>
      <w:rFonts w:ascii="Tahoma" w:hAnsi="Tahoma" w:cs="Mangal"/>
      <w:sz w:val="16"/>
      <w:szCs w:val="14"/>
    </w:rPr>
  </w:style>
  <w:style w:type="character" w:customStyle="1" w:styleId="af">
    <w:name w:val="Схема документа Знак"/>
    <w:basedOn w:val="a0"/>
    <w:link w:val="ae"/>
    <w:uiPriority w:val="99"/>
    <w:semiHidden/>
    <w:rsid w:val="00FF5604"/>
    <w:rPr>
      <w:rFonts w:ascii="Tahoma" w:eastAsia="WenQuanYi Micro Hei" w:hAnsi="Tahoma" w:cs="Mangal"/>
      <w:kern w:val="3"/>
      <w:sz w:val="16"/>
      <w:szCs w:val="14"/>
      <w:lang w:eastAsia="zh-CN" w:bidi="hi-IN"/>
    </w:rPr>
  </w:style>
  <w:style w:type="paragraph" w:styleId="af0">
    <w:name w:val="Revision"/>
    <w:semiHidden/>
    <w:rsid w:val="00FF5604"/>
    <w:pPr>
      <w:spacing w:after="0" w:line="240" w:lineRule="auto"/>
    </w:pPr>
    <w:rPr>
      <w:rFonts w:ascii="Liberation Serif" w:eastAsia="WenQuanYi Micro Hei" w:hAnsi="Liberation Serif" w:cs="Mangal"/>
      <w:kern w:val="3"/>
      <w:sz w:val="24"/>
      <w:szCs w:val="21"/>
      <w:lang w:eastAsia="zh-CN" w:bidi="hi-IN"/>
    </w:rPr>
  </w:style>
  <w:style w:type="paragraph" w:styleId="af1">
    <w:name w:val="List Paragraph"/>
    <w:basedOn w:val="a"/>
    <w:uiPriority w:val="34"/>
    <w:qFormat/>
    <w:rsid w:val="00FF5604"/>
    <w:pPr>
      <w:ind w:left="720"/>
      <w:contextualSpacing/>
    </w:pPr>
    <w:rPr>
      <w:rFonts w:cs="Mangal"/>
      <w:szCs w:val="21"/>
    </w:rPr>
  </w:style>
  <w:style w:type="paragraph" w:customStyle="1" w:styleId="Standard">
    <w:name w:val="Standard"/>
    <w:rsid w:val="00FF5604"/>
    <w:pPr>
      <w:widowControl w:val="0"/>
      <w:suppressAutoHyphens/>
      <w:autoSpaceDN w:val="0"/>
      <w:spacing w:after="0" w:line="240" w:lineRule="auto"/>
    </w:pPr>
    <w:rPr>
      <w:rFonts w:ascii="Liberation Serif" w:eastAsia="WenQuanYi Micro Hei" w:hAnsi="Liberation Serif" w:cs="Lohit Hindi"/>
      <w:kern w:val="3"/>
      <w:sz w:val="24"/>
      <w:szCs w:val="24"/>
      <w:lang w:eastAsia="zh-CN" w:bidi="hi-IN"/>
    </w:rPr>
  </w:style>
  <w:style w:type="paragraph" w:customStyle="1" w:styleId="1">
    <w:name w:val="Название объекта1"/>
    <w:basedOn w:val="Standard"/>
    <w:rsid w:val="00FF5604"/>
    <w:pPr>
      <w:suppressLineNumbers/>
      <w:spacing w:before="120" w:after="120"/>
    </w:pPr>
    <w:rPr>
      <w:i/>
      <w:iCs/>
    </w:rPr>
  </w:style>
  <w:style w:type="paragraph" w:customStyle="1" w:styleId="Textbody">
    <w:name w:val="Text body"/>
    <w:basedOn w:val="Standard"/>
    <w:rsid w:val="00FF5604"/>
    <w:pPr>
      <w:spacing w:after="120"/>
    </w:pPr>
  </w:style>
  <w:style w:type="paragraph" w:customStyle="1" w:styleId="Index">
    <w:name w:val="Index"/>
    <w:basedOn w:val="Standard"/>
    <w:rsid w:val="00FF5604"/>
    <w:pPr>
      <w:suppressLineNumbers/>
    </w:pPr>
  </w:style>
  <w:style w:type="paragraph" w:customStyle="1" w:styleId="10">
    <w:name w:val="Верхний колонтитул1"/>
    <w:basedOn w:val="a"/>
    <w:rsid w:val="00FF5604"/>
    <w:pPr>
      <w:tabs>
        <w:tab w:val="center" w:pos="4677"/>
        <w:tab w:val="right" w:pos="9355"/>
      </w:tabs>
    </w:pPr>
    <w:rPr>
      <w:rFonts w:cs="Mangal"/>
      <w:szCs w:val="21"/>
    </w:rPr>
  </w:style>
  <w:style w:type="paragraph" w:customStyle="1" w:styleId="TableContents">
    <w:name w:val="Table Contents"/>
    <w:basedOn w:val="Standard"/>
    <w:rsid w:val="00FF5604"/>
    <w:pPr>
      <w:suppressLineNumbers/>
    </w:pPr>
  </w:style>
  <w:style w:type="paragraph" w:customStyle="1" w:styleId="TableHeading">
    <w:name w:val="Table Heading"/>
    <w:basedOn w:val="TableContents"/>
    <w:rsid w:val="00FF5604"/>
    <w:pPr>
      <w:jc w:val="center"/>
    </w:pPr>
    <w:rPr>
      <w:b/>
      <w:bCs/>
    </w:rPr>
  </w:style>
  <w:style w:type="paragraph" w:customStyle="1" w:styleId="Framecontents">
    <w:name w:val="Frame contents"/>
    <w:basedOn w:val="Textbody"/>
    <w:rsid w:val="00FF5604"/>
  </w:style>
  <w:style w:type="paragraph" w:customStyle="1" w:styleId="af2">
    <w:name w:val="Заголовок"/>
    <w:basedOn w:val="Standard"/>
    <w:next w:val="Textbody"/>
    <w:rsid w:val="00FF5604"/>
    <w:pPr>
      <w:keepNext/>
      <w:autoSpaceDN/>
      <w:spacing w:before="240" w:after="120"/>
    </w:pPr>
    <w:rPr>
      <w:rFonts w:ascii="Arial" w:eastAsia="Microsoft YaHei" w:hAnsi="Arial" w:cs="Mangal"/>
      <w:kern w:val="2"/>
      <w:sz w:val="28"/>
      <w:szCs w:val="28"/>
    </w:rPr>
  </w:style>
  <w:style w:type="paragraph" w:customStyle="1" w:styleId="11">
    <w:name w:val="Указатель1"/>
    <w:basedOn w:val="a"/>
    <w:rsid w:val="00FF5604"/>
    <w:pPr>
      <w:suppressLineNumbers/>
      <w:autoSpaceDN/>
    </w:pPr>
    <w:rPr>
      <w:rFonts w:cs="Lucida Sans"/>
      <w:kern w:val="2"/>
    </w:rPr>
  </w:style>
  <w:style w:type="paragraph" w:customStyle="1" w:styleId="12">
    <w:name w:val="Схема документа1"/>
    <w:basedOn w:val="a"/>
    <w:rsid w:val="00FF5604"/>
    <w:pPr>
      <w:autoSpaceDN/>
    </w:pPr>
    <w:rPr>
      <w:rFonts w:ascii="Tahoma" w:hAnsi="Tahoma" w:cs="Mangal"/>
      <w:kern w:val="2"/>
      <w:sz w:val="16"/>
      <w:szCs w:val="14"/>
    </w:rPr>
  </w:style>
  <w:style w:type="paragraph" w:customStyle="1" w:styleId="af3">
    <w:name w:val="Содержимое таблицы"/>
    <w:basedOn w:val="a"/>
    <w:rsid w:val="00FF5604"/>
    <w:pPr>
      <w:suppressLineNumbers/>
      <w:autoSpaceDN/>
    </w:pPr>
    <w:rPr>
      <w:kern w:val="2"/>
    </w:rPr>
  </w:style>
  <w:style w:type="paragraph" w:customStyle="1" w:styleId="af4">
    <w:name w:val="Заголовок таблицы"/>
    <w:basedOn w:val="af3"/>
    <w:rsid w:val="00FF5604"/>
    <w:pPr>
      <w:jc w:val="center"/>
    </w:pPr>
    <w:rPr>
      <w:b/>
      <w:bCs/>
    </w:rPr>
  </w:style>
  <w:style w:type="paragraph" w:customStyle="1" w:styleId="af5">
    <w:name w:val="Содержимое врезки"/>
    <w:basedOn w:val="a"/>
    <w:rsid w:val="00FF5604"/>
    <w:pPr>
      <w:autoSpaceDN/>
    </w:pPr>
    <w:rPr>
      <w:kern w:val="2"/>
    </w:rPr>
  </w:style>
  <w:style w:type="character" w:styleId="af6">
    <w:name w:val="Placeholder Text"/>
    <w:semiHidden/>
    <w:rsid w:val="00FF5604"/>
    <w:rPr>
      <w:color w:val="808080"/>
    </w:rPr>
  </w:style>
  <w:style w:type="paragraph" w:styleId="af7">
    <w:name w:val="Title"/>
    <w:basedOn w:val="a"/>
    <w:next w:val="a"/>
    <w:link w:val="af8"/>
    <w:qFormat/>
    <w:rsid w:val="00FF5604"/>
    <w:pPr>
      <w:contextualSpacing/>
    </w:pPr>
    <w:rPr>
      <w:rFonts w:asciiTheme="majorHAnsi" w:eastAsiaTheme="majorEastAsia" w:hAnsiTheme="majorHAnsi" w:cs="Mangal"/>
      <w:spacing w:val="-10"/>
      <w:kern w:val="28"/>
      <w:sz w:val="56"/>
      <w:szCs w:val="50"/>
    </w:rPr>
  </w:style>
  <w:style w:type="character" w:customStyle="1" w:styleId="af8">
    <w:name w:val="Название Знак"/>
    <w:basedOn w:val="a0"/>
    <w:link w:val="af7"/>
    <w:rsid w:val="00FF5604"/>
    <w:rPr>
      <w:rFonts w:asciiTheme="majorHAnsi" w:eastAsiaTheme="majorEastAsia" w:hAnsiTheme="majorHAnsi" w:cs="Mangal"/>
      <w:spacing w:val="-10"/>
      <w:kern w:val="28"/>
      <w:sz w:val="56"/>
      <w:szCs w:val="50"/>
      <w:lang w:eastAsia="zh-CN" w:bidi="hi-IN"/>
    </w:rPr>
  </w:style>
  <w:style w:type="paragraph" w:styleId="af9">
    <w:name w:val="Subtitle"/>
    <w:basedOn w:val="a"/>
    <w:next w:val="a"/>
    <w:link w:val="afa"/>
    <w:qFormat/>
    <w:rsid w:val="00FF5604"/>
    <w:pPr>
      <w:numPr>
        <w:ilvl w:val="1"/>
      </w:numPr>
      <w:spacing w:after="160"/>
    </w:pPr>
    <w:rPr>
      <w:rFonts w:asciiTheme="minorHAnsi" w:eastAsiaTheme="minorEastAsia" w:hAnsiTheme="minorHAnsi" w:cs="Mangal"/>
      <w:color w:val="5A5A5A" w:themeColor="text1" w:themeTint="A5"/>
      <w:spacing w:val="15"/>
      <w:sz w:val="22"/>
      <w:szCs w:val="20"/>
    </w:rPr>
  </w:style>
  <w:style w:type="character" w:customStyle="1" w:styleId="afa">
    <w:name w:val="Подзаголовок Знак"/>
    <w:basedOn w:val="a0"/>
    <w:link w:val="af9"/>
    <w:rsid w:val="00FF5604"/>
    <w:rPr>
      <w:rFonts w:eastAsiaTheme="minorEastAsia" w:cs="Mangal"/>
      <w:color w:val="5A5A5A" w:themeColor="text1" w:themeTint="A5"/>
      <w:spacing w:val="15"/>
      <w:kern w:val="3"/>
      <w:szCs w:val="20"/>
      <w:lang w:eastAsia="zh-CN" w:bidi="hi-IN"/>
    </w:rPr>
  </w:style>
  <w:style w:type="character" w:customStyle="1" w:styleId="13">
    <w:name w:val="Верхний колонтитул Знак1"/>
    <w:basedOn w:val="a0"/>
    <w:uiPriority w:val="99"/>
    <w:semiHidden/>
    <w:locked/>
    <w:rsid w:val="00FF5604"/>
    <w:rPr>
      <w:rFonts w:ascii="Liberation Serif" w:eastAsia="WenQuanYi Micro Hei" w:hAnsi="Liberation Serif" w:cs="Mangal"/>
      <w:kern w:val="3"/>
      <w:sz w:val="24"/>
      <w:szCs w:val="21"/>
      <w:lang w:eastAsia="zh-CN" w:bidi="hi-IN"/>
    </w:rPr>
  </w:style>
  <w:style w:type="character" w:customStyle="1" w:styleId="WW8Num1z0">
    <w:name w:val="WW8Num1z0"/>
    <w:rsid w:val="00FF5604"/>
  </w:style>
  <w:style w:type="character" w:customStyle="1" w:styleId="WW8Num1z1">
    <w:name w:val="WW8Num1z1"/>
    <w:rsid w:val="00FF5604"/>
  </w:style>
  <w:style w:type="character" w:customStyle="1" w:styleId="WW8Num1z2">
    <w:name w:val="WW8Num1z2"/>
    <w:rsid w:val="00FF5604"/>
  </w:style>
  <w:style w:type="character" w:customStyle="1" w:styleId="WW8Num1z3">
    <w:name w:val="WW8Num1z3"/>
    <w:rsid w:val="00FF5604"/>
  </w:style>
  <w:style w:type="character" w:customStyle="1" w:styleId="WW8Num1z4">
    <w:name w:val="WW8Num1z4"/>
    <w:rsid w:val="00FF5604"/>
  </w:style>
  <w:style w:type="character" w:customStyle="1" w:styleId="WW8Num1z5">
    <w:name w:val="WW8Num1z5"/>
    <w:rsid w:val="00FF5604"/>
  </w:style>
  <w:style w:type="character" w:customStyle="1" w:styleId="WW8Num1z6">
    <w:name w:val="WW8Num1z6"/>
    <w:rsid w:val="00FF5604"/>
  </w:style>
  <w:style w:type="character" w:customStyle="1" w:styleId="WW8Num1z7">
    <w:name w:val="WW8Num1z7"/>
    <w:rsid w:val="00FF5604"/>
  </w:style>
  <w:style w:type="character" w:customStyle="1" w:styleId="WW8Num1z8">
    <w:name w:val="WW8Num1z8"/>
    <w:rsid w:val="00FF5604"/>
  </w:style>
  <w:style w:type="character" w:customStyle="1" w:styleId="WW8Num2z0">
    <w:name w:val="WW8Num2z0"/>
    <w:rsid w:val="00FF5604"/>
  </w:style>
  <w:style w:type="character" w:customStyle="1" w:styleId="WW8Num2z1">
    <w:name w:val="WW8Num2z1"/>
    <w:rsid w:val="00FF5604"/>
  </w:style>
  <w:style w:type="character" w:customStyle="1" w:styleId="WW8Num2z2">
    <w:name w:val="WW8Num2z2"/>
    <w:rsid w:val="00FF5604"/>
  </w:style>
  <w:style w:type="character" w:customStyle="1" w:styleId="WW8Num2z3">
    <w:name w:val="WW8Num2z3"/>
    <w:rsid w:val="00FF5604"/>
  </w:style>
  <w:style w:type="character" w:customStyle="1" w:styleId="WW8Num2z4">
    <w:name w:val="WW8Num2z4"/>
    <w:rsid w:val="00FF5604"/>
  </w:style>
  <w:style w:type="character" w:customStyle="1" w:styleId="WW8Num2z5">
    <w:name w:val="WW8Num2z5"/>
    <w:rsid w:val="00FF5604"/>
  </w:style>
  <w:style w:type="character" w:customStyle="1" w:styleId="WW8Num2z6">
    <w:name w:val="WW8Num2z6"/>
    <w:rsid w:val="00FF5604"/>
  </w:style>
  <w:style w:type="character" w:customStyle="1" w:styleId="WW8Num2z7">
    <w:name w:val="WW8Num2z7"/>
    <w:rsid w:val="00FF5604"/>
  </w:style>
  <w:style w:type="character" w:customStyle="1" w:styleId="WW8Num2z8">
    <w:name w:val="WW8Num2z8"/>
    <w:rsid w:val="00FF5604"/>
  </w:style>
  <w:style w:type="character" w:customStyle="1" w:styleId="WW8Num3z0">
    <w:name w:val="WW8Num3z0"/>
    <w:rsid w:val="00FF5604"/>
  </w:style>
  <w:style w:type="character" w:customStyle="1" w:styleId="WW8Num3z1">
    <w:name w:val="WW8Num3z1"/>
    <w:rsid w:val="00FF5604"/>
  </w:style>
  <w:style w:type="character" w:customStyle="1" w:styleId="WW8Num3z2">
    <w:name w:val="WW8Num3z2"/>
    <w:rsid w:val="00FF5604"/>
  </w:style>
  <w:style w:type="character" w:customStyle="1" w:styleId="WW8Num3z3">
    <w:name w:val="WW8Num3z3"/>
    <w:rsid w:val="00FF5604"/>
  </w:style>
  <w:style w:type="character" w:customStyle="1" w:styleId="WW8Num3z4">
    <w:name w:val="WW8Num3z4"/>
    <w:rsid w:val="00FF5604"/>
  </w:style>
  <w:style w:type="character" w:customStyle="1" w:styleId="WW8Num3z5">
    <w:name w:val="WW8Num3z5"/>
    <w:rsid w:val="00FF5604"/>
  </w:style>
  <w:style w:type="character" w:customStyle="1" w:styleId="WW8Num3z6">
    <w:name w:val="WW8Num3z6"/>
    <w:rsid w:val="00FF5604"/>
  </w:style>
  <w:style w:type="character" w:customStyle="1" w:styleId="WW8Num3z7">
    <w:name w:val="WW8Num3z7"/>
    <w:rsid w:val="00FF5604"/>
  </w:style>
  <w:style w:type="character" w:customStyle="1" w:styleId="WW8Num3z8">
    <w:name w:val="WW8Num3z8"/>
    <w:rsid w:val="00FF5604"/>
  </w:style>
  <w:style w:type="character" w:customStyle="1" w:styleId="WW8Num4z0">
    <w:name w:val="WW8Num4z0"/>
    <w:rsid w:val="00FF5604"/>
  </w:style>
  <w:style w:type="character" w:customStyle="1" w:styleId="WW8Num4z1">
    <w:name w:val="WW8Num4z1"/>
    <w:rsid w:val="00FF5604"/>
  </w:style>
  <w:style w:type="character" w:customStyle="1" w:styleId="WW8Num4z2">
    <w:name w:val="WW8Num4z2"/>
    <w:rsid w:val="00FF5604"/>
  </w:style>
  <w:style w:type="character" w:customStyle="1" w:styleId="WW8Num4z3">
    <w:name w:val="WW8Num4z3"/>
    <w:rsid w:val="00FF5604"/>
  </w:style>
  <w:style w:type="character" w:customStyle="1" w:styleId="WW8Num4z4">
    <w:name w:val="WW8Num4z4"/>
    <w:rsid w:val="00FF5604"/>
  </w:style>
  <w:style w:type="character" w:customStyle="1" w:styleId="WW8Num4z5">
    <w:name w:val="WW8Num4z5"/>
    <w:rsid w:val="00FF5604"/>
  </w:style>
  <w:style w:type="character" w:customStyle="1" w:styleId="WW8Num4z6">
    <w:name w:val="WW8Num4z6"/>
    <w:rsid w:val="00FF5604"/>
  </w:style>
  <w:style w:type="character" w:customStyle="1" w:styleId="WW8Num4z7">
    <w:name w:val="WW8Num4z7"/>
    <w:rsid w:val="00FF5604"/>
  </w:style>
  <w:style w:type="character" w:customStyle="1" w:styleId="WW8Num4z8">
    <w:name w:val="WW8Num4z8"/>
    <w:rsid w:val="00FF5604"/>
  </w:style>
  <w:style w:type="character" w:customStyle="1" w:styleId="14">
    <w:name w:val="Основной шрифт абзаца1"/>
    <w:rsid w:val="00FF5604"/>
  </w:style>
  <w:style w:type="character" w:customStyle="1" w:styleId="15">
    <w:name w:val="Название Знак1"/>
    <w:uiPriority w:val="10"/>
    <w:rsid w:val="00FF5604"/>
    <w:rPr>
      <w:rFonts w:ascii="Cambria" w:eastAsia="Times New Roman" w:hAnsi="Cambria" w:cs="Mangal" w:hint="default"/>
      <w:b/>
      <w:bCs/>
      <w:kern w:val="28"/>
      <w:sz w:val="32"/>
      <w:szCs w:val="29"/>
      <w:lang w:eastAsia="zh-CN" w:bidi="hi-IN"/>
    </w:rPr>
  </w:style>
  <w:style w:type="paragraph" w:styleId="afb">
    <w:name w:val="List"/>
    <w:basedOn w:val="Textbody"/>
    <w:semiHidden/>
    <w:unhideWhenUsed/>
    <w:rsid w:val="00FF5604"/>
  </w:style>
  <w:style w:type="paragraph" w:styleId="afc">
    <w:name w:val="No Spacing"/>
    <w:uiPriority w:val="1"/>
    <w:qFormat/>
    <w:rsid w:val="00911063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662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pektrvet.ru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196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user4</dc:creator>
  <cp:lastModifiedBy>Вет Спектр</cp:lastModifiedBy>
  <cp:revision>4</cp:revision>
  <cp:lastPrinted>2020-04-11T13:20:00Z</cp:lastPrinted>
  <dcterms:created xsi:type="dcterms:W3CDTF">2021-06-01T09:38:00Z</dcterms:created>
  <dcterms:modified xsi:type="dcterms:W3CDTF">2021-06-01T09:46:00Z</dcterms:modified>
</cp:coreProperties>
</file>