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Pr="00BF7FBA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BF7FBA" w:rsidRPr="00BF7FBA">
        <w:rPr>
          <w:rFonts w:ascii="Times New Roman" w:hAnsi="Times New Roman"/>
          <w:b/>
          <w:sz w:val="24"/>
        </w:rPr>
        <w:t xml:space="preserve"> 29/05/2021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BF7FBA">
        <w:rPr>
          <w:rFonts w:ascii="Times New Roman" w:hAnsi="Times New Roman"/>
          <w:b/>
          <w:sz w:val="24"/>
        </w:rPr>
        <w:t xml:space="preserve"> Глазырина И.Ю.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BF7FBA">
        <w:rPr>
          <w:rFonts w:ascii="Times New Roman" w:hAnsi="Times New Roman"/>
          <w:b/>
          <w:sz w:val="24"/>
        </w:rPr>
        <w:t>собака Мия, самка, метис, 5 месяцев</w:t>
      </w:r>
    </w:p>
    <w:p w:rsidR="00863C57" w:rsidRPr="003D4B64" w:rsidRDefault="00863C57" w:rsidP="00863C57">
      <w:pPr>
        <w:pStyle w:val="afc"/>
        <w:rPr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863C57" w:rsidRPr="003D4B64" w:rsidRDefault="000005F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Желудок – расположение: </w:t>
      </w:r>
      <w:r w:rsidR="00863C57" w:rsidRPr="003D4B64">
        <w:rPr>
          <w:rFonts w:ascii="Times New Roman" w:hAnsi="Times New Roman"/>
          <w:sz w:val="20"/>
          <w:szCs w:val="20"/>
        </w:rPr>
        <w:t xml:space="preserve">типичное, форма: </w:t>
      </w:r>
      <w:r>
        <w:rPr>
          <w:rFonts w:ascii="Times New Roman" w:hAnsi="Times New Roman"/>
          <w:sz w:val="20"/>
          <w:szCs w:val="20"/>
        </w:rPr>
        <w:t>округлая</w:t>
      </w:r>
      <w:r w:rsidR="00863C57" w:rsidRPr="003D4B64">
        <w:rPr>
          <w:rFonts w:ascii="Times New Roman" w:hAnsi="Times New Roman"/>
          <w:sz w:val="20"/>
          <w:szCs w:val="20"/>
        </w:rPr>
        <w:t>, стенка:</w:t>
      </w:r>
      <w:r>
        <w:rPr>
          <w:rFonts w:ascii="Times New Roman" w:hAnsi="Times New Roman"/>
          <w:sz w:val="20"/>
          <w:szCs w:val="20"/>
        </w:rPr>
        <w:t xml:space="preserve"> 3,6</w:t>
      </w:r>
      <w:r w:rsidR="00863C57" w:rsidRPr="003D4B64">
        <w:rPr>
          <w:rFonts w:ascii="Times New Roman" w:hAnsi="Times New Roman"/>
          <w:sz w:val="20"/>
          <w:szCs w:val="20"/>
        </w:rPr>
        <w:t xml:space="preserve"> мм. Пери</w:t>
      </w:r>
      <w:bookmarkStart w:id="0" w:name="_GoBack"/>
      <w:bookmarkEnd w:id="0"/>
      <w:r w:rsidR="00863C57" w:rsidRPr="003D4B64">
        <w:rPr>
          <w:rFonts w:ascii="Times New Roman" w:hAnsi="Times New Roman"/>
          <w:sz w:val="20"/>
          <w:szCs w:val="20"/>
        </w:rPr>
        <w:t xml:space="preserve">статика: </w:t>
      </w:r>
      <w:r>
        <w:rPr>
          <w:rFonts w:ascii="Times New Roman" w:hAnsi="Times New Roman"/>
          <w:sz w:val="20"/>
          <w:szCs w:val="20"/>
        </w:rPr>
        <w:t xml:space="preserve">снижена. Содержимое полости: однородное, </w:t>
      </w:r>
      <w:r w:rsidR="00863C57" w:rsidRPr="003D4B64">
        <w:rPr>
          <w:rFonts w:ascii="Times New Roman" w:hAnsi="Times New Roman"/>
          <w:sz w:val="20"/>
          <w:szCs w:val="20"/>
        </w:rPr>
        <w:t xml:space="preserve">подвижное, </w:t>
      </w:r>
      <w:r>
        <w:rPr>
          <w:rFonts w:ascii="Times New Roman" w:hAnsi="Times New Roman"/>
          <w:sz w:val="20"/>
          <w:szCs w:val="20"/>
        </w:rPr>
        <w:t xml:space="preserve">гиперэхогенное, </w:t>
      </w:r>
      <w:r w:rsidR="00863C57" w:rsidRPr="003D4B64">
        <w:rPr>
          <w:rFonts w:ascii="Times New Roman" w:hAnsi="Times New Roman"/>
          <w:sz w:val="20"/>
          <w:szCs w:val="20"/>
        </w:rPr>
        <w:t>гиперэхогенные образования: нет (</w:t>
      </w:r>
      <w:r>
        <w:rPr>
          <w:rFonts w:ascii="Times New Roman" w:hAnsi="Times New Roman"/>
          <w:sz w:val="20"/>
          <w:szCs w:val="20"/>
        </w:rPr>
        <w:t xml:space="preserve">скрыты за содержимым).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Тонкий кишечник – стенка:</w:t>
      </w:r>
      <w:r w:rsidR="000005FA">
        <w:rPr>
          <w:rFonts w:ascii="Times New Roman" w:hAnsi="Times New Roman"/>
          <w:sz w:val="20"/>
          <w:szCs w:val="20"/>
        </w:rPr>
        <w:t xml:space="preserve"> 2,2-2,5 </w:t>
      </w:r>
      <w:r w:rsidRPr="003D4B64">
        <w:rPr>
          <w:rFonts w:ascii="Times New Roman" w:hAnsi="Times New Roman"/>
          <w:sz w:val="20"/>
          <w:szCs w:val="20"/>
        </w:rPr>
        <w:t xml:space="preserve">мм, перистатика: </w:t>
      </w:r>
      <w:r w:rsidR="000005FA">
        <w:rPr>
          <w:rFonts w:ascii="Times New Roman" w:hAnsi="Times New Roman"/>
          <w:sz w:val="20"/>
          <w:szCs w:val="20"/>
        </w:rPr>
        <w:t xml:space="preserve">снижена. Содержимое полости: 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 (</w:t>
      </w:r>
      <w:r w:rsidR="000005FA">
        <w:rPr>
          <w:rFonts w:ascii="Times New Roman" w:hAnsi="Times New Roman"/>
          <w:sz w:val="20"/>
          <w:szCs w:val="20"/>
        </w:rPr>
        <w:t xml:space="preserve">скрыты за содержимым).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0005FA">
        <w:rPr>
          <w:rFonts w:ascii="Times New Roman" w:hAnsi="Times New Roman"/>
          <w:sz w:val="20"/>
          <w:szCs w:val="20"/>
        </w:rPr>
        <w:t>.</w:t>
      </w:r>
    </w:p>
    <w:p w:rsidR="000005FA" w:rsidRPr="003D4B64" w:rsidRDefault="000005F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ДПК – стенка 2,3 мм, просвет расширен до 6 мм, содержимое однородное, подвижное, жидкостное; маятниковая перистальтика.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Толстый кишечник – стенка: </w:t>
      </w:r>
      <w:r w:rsidR="000005FA">
        <w:rPr>
          <w:rFonts w:ascii="Times New Roman" w:hAnsi="Times New Roman"/>
          <w:sz w:val="20"/>
          <w:szCs w:val="20"/>
        </w:rPr>
        <w:t xml:space="preserve">1,6 </w:t>
      </w:r>
      <w:r w:rsidRPr="003D4B64">
        <w:rPr>
          <w:rFonts w:ascii="Times New Roman" w:hAnsi="Times New Roman"/>
          <w:sz w:val="20"/>
          <w:szCs w:val="20"/>
        </w:rPr>
        <w:t xml:space="preserve">мм, перистатика: </w:t>
      </w:r>
      <w:r w:rsidR="000005FA">
        <w:rPr>
          <w:rFonts w:ascii="Times New Roman" w:hAnsi="Times New Roman"/>
          <w:sz w:val="20"/>
          <w:szCs w:val="20"/>
        </w:rPr>
        <w:t>снижена</w:t>
      </w:r>
      <w:r w:rsidRPr="003D4B64">
        <w:rPr>
          <w:rFonts w:ascii="Times New Roman" w:hAnsi="Times New Roman"/>
          <w:sz w:val="20"/>
          <w:szCs w:val="20"/>
        </w:rPr>
        <w:t xml:space="preserve">. Содержимое полости: </w:t>
      </w:r>
      <w:r w:rsidR="000005FA">
        <w:rPr>
          <w:rFonts w:ascii="Times New Roman" w:hAnsi="Times New Roman"/>
          <w:sz w:val="20"/>
          <w:szCs w:val="20"/>
        </w:rPr>
        <w:t xml:space="preserve">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 (</w:t>
      </w:r>
      <w:r w:rsidR="000005FA">
        <w:rPr>
          <w:rFonts w:ascii="Times New Roman" w:hAnsi="Times New Roman"/>
          <w:sz w:val="20"/>
          <w:szCs w:val="20"/>
        </w:rPr>
        <w:t xml:space="preserve">скрыты за содержимым).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0005FA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</w:t>
      </w:r>
    </w:p>
    <w:p w:rsidR="00863C57" w:rsidRPr="003D4B64" w:rsidRDefault="000005F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Область поджелудочной железы: визуализация затруднена ввиду наличия содержимого в желудке.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3D4B64" w:rsidRDefault="000005FA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Динамической\механической непроходимости ДПК (не исключено наличие ИТ).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92E" w:rsidRDefault="0093192E" w:rsidP="00FD72BF">
      <w:r>
        <w:separator/>
      </w:r>
    </w:p>
  </w:endnote>
  <w:endnote w:type="continuationSeparator" w:id="1">
    <w:p w:rsidR="0093192E" w:rsidRDefault="0093192E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92E" w:rsidRDefault="0093192E" w:rsidP="00FD72BF">
      <w:r>
        <w:separator/>
      </w:r>
    </w:p>
  </w:footnote>
  <w:footnote w:type="continuationSeparator" w:id="1">
    <w:p w:rsidR="0093192E" w:rsidRDefault="0093192E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235F9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005FA"/>
    <w:rsid w:val="000B0C9B"/>
    <w:rsid w:val="00107DE4"/>
    <w:rsid w:val="00146B8B"/>
    <w:rsid w:val="00153B17"/>
    <w:rsid w:val="00204A0E"/>
    <w:rsid w:val="002143BB"/>
    <w:rsid w:val="0023480A"/>
    <w:rsid w:val="00235F96"/>
    <w:rsid w:val="003A0C15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7069FB"/>
    <w:rsid w:val="007B5D38"/>
    <w:rsid w:val="00863C57"/>
    <w:rsid w:val="008665DB"/>
    <w:rsid w:val="008F0680"/>
    <w:rsid w:val="00911063"/>
    <w:rsid w:val="0093192E"/>
    <w:rsid w:val="00947CE9"/>
    <w:rsid w:val="00986536"/>
    <w:rsid w:val="00A00A1B"/>
    <w:rsid w:val="00A25055"/>
    <w:rsid w:val="00A356DC"/>
    <w:rsid w:val="00AB3F15"/>
    <w:rsid w:val="00B10759"/>
    <w:rsid w:val="00BF7FBA"/>
    <w:rsid w:val="00C47D2D"/>
    <w:rsid w:val="00C63E94"/>
    <w:rsid w:val="00CB19DB"/>
    <w:rsid w:val="00CC52C3"/>
    <w:rsid w:val="00D36276"/>
    <w:rsid w:val="00D57FDC"/>
    <w:rsid w:val="00E632BF"/>
    <w:rsid w:val="00E901D2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3</cp:revision>
  <cp:lastPrinted>2020-04-11T13:20:00Z</cp:lastPrinted>
  <dcterms:created xsi:type="dcterms:W3CDTF">2021-05-29T16:21:00Z</dcterms:created>
  <dcterms:modified xsi:type="dcterms:W3CDTF">2021-05-29T16:25:00Z</dcterms:modified>
</cp:coreProperties>
</file>