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A2" w:rsidRDefault="00B67E04">
      <w:pPr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ОБЩИЙ КЛИНИЧЕСКИЙ АНАЛИЗ КРОВИ                </w:t>
      </w:r>
      <w:r>
        <w:rPr>
          <w:noProof/>
          <w:lang w:eastAsia="ru-RU"/>
        </w:rPr>
        <w:drawing>
          <wp:inline distT="0" distB="0" distL="0" distR="0" wp14:anchorId="20DFAE5B" wp14:editId="40309022">
            <wp:extent cx="1695136" cy="790575"/>
            <wp:effectExtent l="0" t="0" r="635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76" cy="84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a"/>
        <w:tblW w:w="0" w:type="auto"/>
        <w:tblInd w:w="-15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471"/>
        <w:gridCol w:w="901"/>
        <w:gridCol w:w="1654"/>
        <w:gridCol w:w="4518"/>
        <w:gridCol w:w="435"/>
      </w:tblGrid>
      <w:tr w:rsidR="008A0CA2">
        <w:trPr>
          <w:gridAfter w:val="1"/>
          <w:wAfter w:w="435" w:type="dxa"/>
        </w:trPr>
        <w:tc>
          <w:tcPr>
            <w:tcW w:w="380" w:type="dxa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 xml:space="preserve">« </w:t>
            </w:r>
          </w:p>
        </w:tc>
        <w:tc>
          <w:tcPr>
            <w:tcW w:w="471" w:type="dxa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 xml:space="preserve">                </w:t>
            </w:r>
          </w:p>
        </w:tc>
        <w:tc>
          <w:tcPr>
            <w:tcW w:w="2555" w:type="dxa"/>
            <w:gridSpan w:val="2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10 августа</w:t>
            </w:r>
          </w:p>
        </w:tc>
        <w:tc>
          <w:tcPr>
            <w:tcW w:w="4518" w:type="dxa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2020</w:t>
            </w:r>
          </w:p>
        </w:tc>
      </w:tr>
      <w:tr w:rsidR="008A0CA2">
        <w:tc>
          <w:tcPr>
            <w:tcW w:w="1752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Владелец</w:t>
            </w:r>
          </w:p>
        </w:tc>
        <w:tc>
          <w:tcPr>
            <w:tcW w:w="6607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Трунов</w:t>
            </w:r>
          </w:p>
        </w:tc>
      </w:tr>
      <w:tr w:rsidR="008A0CA2">
        <w:tc>
          <w:tcPr>
            <w:tcW w:w="1752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 xml:space="preserve">Животное </w:t>
            </w:r>
          </w:p>
        </w:tc>
        <w:tc>
          <w:tcPr>
            <w:tcW w:w="6607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кошка</w:t>
            </w:r>
          </w:p>
        </w:tc>
      </w:tr>
      <w:tr w:rsidR="008A0CA2">
        <w:tc>
          <w:tcPr>
            <w:tcW w:w="1752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 xml:space="preserve">Кличка  </w:t>
            </w:r>
          </w:p>
        </w:tc>
        <w:tc>
          <w:tcPr>
            <w:tcW w:w="6607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Сеня</w:t>
            </w:r>
          </w:p>
        </w:tc>
      </w:tr>
      <w:tr w:rsidR="008A0CA2">
        <w:tc>
          <w:tcPr>
            <w:tcW w:w="1752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 xml:space="preserve">Возраст   </w:t>
            </w:r>
          </w:p>
        </w:tc>
        <w:tc>
          <w:tcPr>
            <w:tcW w:w="6607" w:type="dxa"/>
            <w:gridSpan w:val="3"/>
          </w:tcPr>
          <w:p w:rsidR="008A0CA2" w:rsidRDefault="00B67E04">
            <w:pPr>
              <w:rPr>
                <w:sz w:val="32"/>
              </w:rPr>
            </w:pPr>
            <w:r>
              <w:rPr>
                <w:sz w:val="32"/>
              </w:rPr>
              <w:t>4 г</w:t>
            </w:r>
          </w:p>
        </w:tc>
      </w:tr>
    </w:tbl>
    <w:p w:rsidR="008A0CA2" w:rsidRDefault="008A0CA2"/>
    <w:p w:rsidR="008A0CA2" w:rsidRDefault="008A0CA2"/>
    <w:tbl>
      <w:tblPr>
        <w:tblStyle w:val="afa"/>
        <w:tblW w:w="0" w:type="auto"/>
        <w:tblInd w:w="-5" w:type="dxa"/>
        <w:tblLook w:val="04A0" w:firstRow="1" w:lastRow="0" w:firstColumn="1" w:lastColumn="0" w:noHBand="0" w:noVBand="1"/>
      </w:tblPr>
      <w:tblGrid>
        <w:gridCol w:w="4246"/>
        <w:gridCol w:w="1274"/>
        <w:gridCol w:w="1132"/>
        <w:gridCol w:w="1839"/>
        <w:gridCol w:w="1132"/>
        <w:gridCol w:w="788"/>
      </w:tblGrid>
      <w:tr w:rsidR="008A0CA2">
        <w:trPr>
          <w:trHeight w:val="248"/>
        </w:trPr>
        <w:tc>
          <w:tcPr>
            <w:tcW w:w="4246" w:type="dxa"/>
          </w:tcPr>
          <w:p w:rsidR="008A0CA2" w:rsidRDefault="00B67E04">
            <w:r>
              <w:t>Показатели</w:t>
            </w:r>
          </w:p>
        </w:tc>
        <w:tc>
          <w:tcPr>
            <w:tcW w:w="1274" w:type="dxa"/>
          </w:tcPr>
          <w:p w:rsidR="008A0CA2" w:rsidRDefault="00B67E04">
            <w:r>
              <w:t>Результат анализа</w:t>
            </w:r>
          </w:p>
        </w:tc>
        <w:tc>
          <w:tcPr>
            <w:tcW w:w="1132" w:type="dxa"/>
          </w:tcPr>
          <w:p w:rsidR="008A0CA2" w:rsidRDefault="00B67E04">
            <w:r>
              <w:t>кролик</w:t>
            </w:r>
          </w:p>
        </w:tc>
        <w:tc>
          <w:tcPr>
            <w:tcW w:w="1839" w:type="dxa"/>
          </w:tcPr>
          <w:p w:rsidR="008A0CA2" w:rsidRDefault="00B67E04">
            <w:r>
              <w:t>собака</w:t>
            </w:r>
          </w:p>
        </w:tc>
        <w:tc>
          <w:tcPr>
            <w:tcW w:w="1132" w:type="dxa"/>
          </w:tcPr>
          <w:p w:rsidR="008A0CA2" w:rsidRDefault="00B67E04">
            <w:r>
              <w:t>кошка</w:t>
            </w:r>
          </w:p>
        </w:tc>
        <w:tc>
          <w:tcPr>
            <w:tcW w:w="788" w:type="dxa"/>
          </w:tcPr>
          <w:p w:rsidR="008A0CA2" w:rsidRDefault="00B67E04">
            <w:r>
              <w:t>Ед. из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pPr>
              <w:rPr>
                <w:sz w:val="24"/>
                <w:vertAlign w:val="superscript"/>
              </w:rPr>
            </w:pPr>
            <w:r>
              <w:rPr>
                <w:lang w:val="en-US"/>
              </w:rPr>
              <w:t>WBC</w:t>
            </w:r>
            <w:r>
              <w:t xml:space="preserve"> (Общее кол-во лейкоцитов) 10</w:t>
            </w:r>
            <w:r>
              <w:rPr>
                <w:sz w:val="28"/>
                <w:vertAlign w:val="superscript"/>
              </w:rPr>
              <w:t>9</w:t>
            </w:r>
            <w:r>
              <w:rPr>
                <w:sz w:val="24"/>
              </w:rPr>
              <w:t>кл/л</w:t>
            </w:r>
          </w:p>
        </w:tc>
        <w:tc>
          <w:tcPr>
            <w:tcW w:w="1274" w:type="dxa"/>
          </w:tcPr>
          <w:p w:rsidR="008A0CA2" w:rsidRDefault="00B67E04">
            <w:r>
              <w:t>6,89</w:t>
            </w:r>
          </w:p>
        </w:tc>
        <w:tc>
          <w:tcPr>
            <w:tcW w:w="1132" w:type="dxa"/>
          </w:tcPr>
          <w:p w:rsidR="008A0CA2" w:rsidRDefault="00B67E04">
            <w:r>
              <w:t>3,0-11,5</w:t>
            </w:r>
          </w:p>
        </w:tc>
        <w:tc>
          <w:tcPr>
            <w:tcW w:w="1839" w:type="dxa"/>
          </w:tcPr>
          <w:p w:rsidR="008A0CA2" w:rsidRDefault="00B67E04">
            <w:r>
              <w:t>6,0-17.0</w:t>
            </w:r>
          </w:p>
        </w:tc>
        <w:tc>
          <w:tcPr>
            <w:tcW w:w="1132" w:type="dxa"/>
          </w:tcPr>
          <w:p w:rsidR="008A0CA2" w:rsidRDefault="00B67E04">
            <w:r>
              <w:t>5,5-19,</w:t>
            </w:r>
            <w:r>
              <w:rPr>
                <w:lang w:val="en-US"/>
              </w:rPr>
              <w:t>5</w:t>
            </w:r>
          </w:p>
        </w:tc>
        <w:tc>
          <w:tcPr>
            <w:tcW w:w="788" w:type="dxa"/>
          </w:tcPr>
          <w:p w:rsidR="008A0CA2" w:rsidRDefault="00B67E04">
            <w:r>
              <w:t>10</w:t>
            </w:r>
            <w:r>
              <w:rPr>
                <w:vertAlign w:val="superscript"/>
              </w:rPr>
              <w:t xml:space="preserve">9 </w:t>
            </w:r>
            <w:r>
              <w:t>/л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r>
              <w:rPr>
                <w:lang w:val="en-US"/>
              </w:rPr>
              <w:t>RBC</w:t>
            </w:r>
            <w:r>
              <w:t xml:space="preserve"> (общее кол-во эритроцитов) 10</w:t>
            </w:r>
            <w:r>
              <w:rPr>
                <w:vertAlign w:val="superscript"/>
              </w:rPr>
              <w:t>12</w:t>
            </w:r>
            <w:r>
              <w:t>кл/л</w:t>
            </w:r>
          </w:p>
        </w:tc>
        <w:tc>
          <w:tcPr>
            <w:tcW w:w="1274" w:type="dxa"/>
          </w:tcPr>
          <w:p w:rsidR="008A0CA2" w:rsidRDefault="00B67E04">
            <w:r>
              <w:t>9,41</w:t>
            </w:r>
          </w:p>
        </w:tc>
        <w:tc>
          <w:tcPr>
            <w:tcW w:w="1132" w:type="dxa"/>
          </w:tcPr>
          <w:p w:rsidR="008A0CA2" w:rsidRDefault="00B67E04">
            <w:r>
              <w:t>5,0-9,0</w:t>
            </w:r>
          </w:p>
        </w:tc>
        <w:tc>
          <w:tcPr>
            <w:tcW w:w="1839" w:type="dxa"/>
          </w:tcPr>
          <w:p w:rsidR="008A0CA2" w:rsidRDefault="00B67E04">
            <w:r>
              <w:t>5,5-8,5</w:t>
            </w:r>
          </w:p>
        </w:tc>
        <w:tc>
          <w:tcPr>
            <w:tcW w:w="1132" w:type="dxa"/>
          </w:tcPr>
          <w:p w:rsidR="008A0CA2" w:rsidRDefault="00B67E04">
            <w:r>
              <w:t>5,0-10,0</w:t>
            </w:r>
          </w:p>
        </w:tc>
        <w:tc>
          <w:tcPr>
            <w:tcW w:w="788" w:type="dxa"/>
          </w:tcPr>
          <w:p w:rsidR="008A0CA2" w:rsidRDefault="00B67E04">
            <w:r>
              <w:t>10</w:t>
            </w:r>
            <w:r>
              <w:rPr>
                <w:vertAlign w:val="superscript"/>
              </w:rPr>
              <w:t>12</w:t>
            </w:r>
            <w:r>
              <w:t>/л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r>
              <w:t>МCV (средний объем эритроцита</w:t>
            </w:r>
            <w:r>
              <w:rPr>
                <w:lang w:val="en-US"/>
              </w:rPr>
              <w:t>)</w:t>
            </w:r>
          </w:p>
        </w:tc>
        <w:tc>
          <w:tcPr>
            <w:tcW w:w="1274" w:type="dxa"/>
          </w:tcPr>
          <w:p w:rsidR="008A0CA2" w:rsidRDefault="00B67E04">
            <w:r>
              <w:t>36</w:t>
            </w:r>
          </w:p>
        </w:tc>
        <w:tc>
          <w:tcPr>
            <w:tcW w:w="1132" w:type="dxa"/>
          </w:tcPr>
          <w:p w:rsidR="008A0CA2" w:rsidRDefault="00B67E04">
            <w:r>
              <w:t>57-70</w:t>
            </w:r>
          </w:p>
        </w:tc>
        <w:tc>
          <w:tcPr>
            <w:tcW w:w="1839" w:type="dxa"/>
          </w:tcPr>
          <w:p w:rsidR="008A0CA2" w:rsidRDefault="00B67E04">
            <w:r>
              <w:rPr>
                <w:lang w:val="en-US"/>
              </w:rPr>
              <w:t>6</w:t>
            </w:r>
            <w:r>
              <w:t>0</w:t>
            </w:r>
            <w:r>
              <w:rPr>
                <w:lang w:val="en-US"/>
              </w:rPr>
              <w:t>,0-7</w:t>
            </w:r>
            <w:r>
              <w:t>7.0</w:t>
            </w:r>
          </w:p>
        </w:tc>
        <w:tc>
          <w:tcPr>
            <w:tcW w:w="1132" w:type="dxa"/>
          </w:tcPr>
          <w:p w:rsidR="008A0CA2" w:rsidRDefault="00B67E04">
            <w:r>
              <w:t>39,0-5</w:t>
            </w:r>
            <w:r>
              <w:rPr>
                <w:lang w:val="en-US"/>
              </w:rPr>
              <w:t>5,0</w:t>
            </w:r>
          </w:p>
        </w:tc>
        <w:tc>
          <w:tcPr>
            <w:tcW w:w="788" w:type="dxa"/>
          </w:tcPr>
          <w:p w:rsidR="008A0CA2" w:rsidRDefault="00B67E04">
            <w:r>
              <w:rPr>
                <w:lang w:val="en-US"/>
              </w:rPr>
              <w:t>fl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r>
              <w:t xml:space="preserve">MCH (среднее содержание </w:t>
            </w:r>
            <w:r>
              <w:rPr>
                <w:lang w:val="en-US"/>
              </w:rPr>
              <w:t>Hb</w:t>
            </w:r>
            <w:r>
              <w:t xml:space="preserve"> в эритроците) пг</w:t>
            </w:r>
          </w:p>
        </w:tc>
        <w:tc>
          <w:tcPr>
            <w:tcW w:w="1274" w:type="dxa"/>
          </w:tcPr>
          <w:p w:rsidR="008A0CA2" w:rsidRDefault="00B67E04">
            <w:r>
              <w:t>13,9</w:t>
            </w:r>
          </w:p>
        </w:tc>
        <w:tc>
          <w:tcPr>
            <w:tcW w:w="1132" w:type="dxa"/>
          </w:tcPr>
          <w:p w:rsidR="008A0CA2" w:rsidRDefault="00B67E04">
            <w:r>
              <w:t>17,5-23,5</w:t>
            </w:r>
          </w:p>
        </w:tc>
        <w:tc>
          <w:tcPr>
            <w:tcW w:w="1839" w:type="dxa"/>
          </w:tcPr>
          <w:p w:rsidR="008A0CA2" w:rsidRDefault="00B67E04">
            <w:r>
              <w:t>19,5-24,5</w:t>
            </w:r>
          </w:p>
        </w:tc>
        <w:tc>
          <w:tcPr>
            <w:tcW w:w="1132" w:type="dxa"/>
          </w:tcPr>
          <w:p w:rsidR="008A0CA2" w:rsidRDefault="00B67E04">
            <w:r>
              <w:t>12,5-17,5</w:t>
            </w:r>
          </w:p>
        </w:tc>
        <w:tc>
          <w:tcPr>
            <w:tcW w:w="788" w:type="dxa"/>
          </w:tcPr>
          <w:p w:rsidR="008A0CA2" w:rsidRDefault="00B67E04">
            <w:r>
              <w:rPr>
                <w:lang w:val="en-US"/>
              </w:rPr>
              <w:t>pg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r>
              <w:t xml:space="preserve">МСHC (средняя конц. </w:t>
            </w:r>
            <w:r>
              <w:rPr>
                <w:lang w:val="en-US"/>
              </w:rPr>
              <w:t>Hb</w:t>
            </w:r>
            <w:r>
              <w:t xml:space="preserve"> в эритроците) %</w:t>
            </w:r>
          </w:p>
        </w:tc>
        <w:tc>
          <w:tcPr>
            <w:tcW w:w="1274" w:type="dxa"/>
          </w:tcPr>
          <w:p w:rsidR="008A0CA2" w:rsidRDefault="00B67E04">
            <w:r>
              <w:t>384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t>300-380</w:t>
            </w:r>
          </w:p>
        </w:tc>
        <w:tc>
          <w:tcPr>
            <w:tcW w:w="1839" w:type="dxa"/>
          </w:tcPr>
          <w:p w:rsidR="008A0CA2" w:rsidRDefault="00B67E04">
            <w:r>
              <w:rPr>
                <w:lang w:val="en-US"/>
              </w:rPr>
              <w:t>3</w:t>
            </w:r>
            <w:r>
              <w:t>1</w:t>
            </w:r>
            <w:r>
              <w:rPr>
                <w:lang w:val="en-US"/>
              </w:rPr>
              <w:t>0-3</w:t>
            </w:r>
            <w:r>
              <w:t>4</w:t>
            </w:r>
            <w:r>
              <w:rPr>
                <w:lang w:val="en-US"/>
              </w:rPr>
              <w:t>0</w:t>
            </w:r>
          </w:p>
        </w:tc>
        <w:tc>
          <w:tcPr>
            <w:tcW w:w="1132" w:type="dxa"/>
          </w:tcPr>
          <w:p w:rsidR="008A0CA2" w:rsidRDefault="00B67E04">
            <w:r>
              <w:rPr>
                <w:lang w:val="en-US"/>
              </w:rPr>
              <w:t>300-360</w:t>
            </w:r>
          </w:p>
        </w:tc>
        <w:tc>
          <w:tcPr>
            <w:tcW w:w="788" w:type="dxa"/>
          </w:tcPr>
          <w:p w:rsidR="008A0CA2" w:rsidRDefault="00B67E04">
            <w:r>
              <w:rPr>
                <w:lang w:val="en-US"/>
              </w:rPr>
              <w:t>g/l</w:t>
            </w:r>
          </w:p>
        </w:tc>
      </w:tr>
      <w:tr w:rsidR="008A0CA2">
        <w:trPr>
          <w:trHeight w:val="603"/>
        </w:trPr>
        <w:tc>
          <w:tcPr>
            <w:tcW w:w="4246" w:type="dxa"/>
          </w:tcPr>
          <w:p w:rsidR="008A0CA2" w:rsidRDefault="00B67E04">
            <w:r>
              <w:rPr>
                <w:lang w:val="en-US"/>
              </w:rPr>
              <w:t>RDW (</w:t>
            </w:r>
            <w:r>
              <w:t>показатель анизоцитоза эритроцитов)%</w:t>
            </w:r>
          </w:p>
        </w:tc>
        <w:tc>
          <w:tcPr>
            <w:tcW w:w="1274" w:type="dxa"/>
          </w:tcPr>
          <w:p w:rsidR="008A0CA2" w:rsidRDefault="00B67E04">
            <w:r>
              <w:t>19,4</w:t>
            </w:r>
          </w:p>
        </w:tc>
        <w:tc>
          <w:tcPr>
            <w:tcW w:w="1132" w:type="dxa"/>
          </w:tcPr>
          <w:p w:rsidR="008A0CA2" w:rsidRDefault="008A0CA2"/>
        </w:tc>
        <w:tc>
          <w:tcPr>
            <w:tcW w:w="1839" w:type="dxa"/>
          </w:tcPr>
          <w:p w:rsidR="008A0CA2" w:rsidRDefault="00B67E04">
            <w:pPr>
              <w:rPr>
                <w:lang w:val="en-US"/>
              </w:rPr>
            </w:pPr>
            <w:r>
              <w:t>&lt;18,0</w:t>
            </w:r>
          </w:p>
        </w:tc>
        <w:tc>
          <w:tcPr>
            <w:tcW w:w="1132" w:type="dxa"/>
          </w:tcPr>
          <w:p w:rsidR="008A0CA2" w:rsidRDefault="00B67E04">
            <w:r>
              <w:t>&lt;22,0</w:t>
            </w:r>
          </w:p>
        </w:tc>
        <w:tc>
          <w:tcPr>
            <w:tcW w:w="788" w:type="dxa"/>
          </w:tcPr>
          <w:p w:rsidR="008A0CA2" w:rsidRDefault="00B67E04">
            <w:r>
              <w:rPr>
                <w:lang w:val="en-US"/>
              </w:rPr>
              <w:t>%</w:t>
            </w:r>
          </w:p>
        </w:tc>
      </w:tr>
      <w:tr w:rsidR="008A0CA2">
        <w:trPr>
          <w:trHeight w:hRule="exact" w:val="450"/>
        </w:trPr>
        <w:tc>
          <w:tcPr>
            <w:tcW w:w="4246" w:type="dxa"/>
          </w:tcPr>
          <w:p w:rsidR="008A0CA2" w:rsidRDefault="00B67E04">
            <w:r>
              <w:rPr>
                <w:lang w:val="en-US"/>
              </w:rPr>
              <w:t>HGB (</w:t>
            </w:r>
            <w:r>
              <w:t>гемоглобин)</w:t>
            </w:r>
          </w:p>
        </w:tc>
        <w:tc>
          <w:tcPr>
            <w:tcW w:w="1274" w:type="dxa"/>
          </w:tcPr>
          <w:p w:rsidR="008A0CA2" w:rsidRDefault="00B67E04">
            <w:r>
              <w:t>131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t>127-163</w:t>
            </w:r>
          </w:p>
        </w:tc>
        <w:tc>
          <w:tcPr>
            <w:tcW w:w="1839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120-180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0-150</w:t>
            </w:r>
          </w:p>
        </w:tc>
        <w:tc>
          <w:tcPr>
            <w:tcW w:w="788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g|</w:t>
            </w:r>
            <w:r>
              <w:t>л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Нct%</w:t>
            </w:r>
          </w:p>
        </w:tc>
        <w:tc>
          <w:tcPr>
            <w:tcW w:w="1274" w:type="dxa"/>
          </w:tcPr>
          <w:p w:rsidR="008A0CA2" w:rsidRDefault="00B67E04">
            <w:r>
              <w:t>34,07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t>36-50</w:t>
            </w:r>
          </w:p>
        </w:tc>
        <w:tc>
          <w:tcPr>
            <w:tcW w:w="1839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>
              <w:t>7</w:t>
            </w:r>
            <w:r>
              <w:rPr>
                <w:lang w:val="en-US"/>
              </w:rPr>
              <w:t>,0-55,0(</w:t>
            </w:r>
            <w:r>
              <w:t>старше 6 мес.)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4</w:t>
            </w:r>
            <w:r>
              <w:t>,0-4</w:t>
            </w:r>
            <w:r>
              <w:rPr>
                <w:lang w:val="en-US"/>
              </w:rPr>
              <w:t>5,0</w:t>
            </w:r>
          </w:p>
        </w:tc>
        <w:tc>
          <w:tcPr>
            <w:tcW w:w="788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8A0CA2">
        <w:trPr>
          <w:trHeight w:val="258"/>
        </w:trPr>
        <w:tc>
          <w:tcPr>
            <w:tcW w:w="4246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PLT (</w:t>
            </w:r>
            <w:r>
              <w:t>Тромбоциты</w:t>
            </w:r>
            <w:r>
              <w:rPr>
                <w:lang w:val="en-US"/>
              </w:rPr>
              <w:t>)</w:t>
            </w:r>
          </w:p>
        </w:tc>
        <w:tc>
          <w:tcPr>
            <w:tcW w:w="1274" w:type="dxa"/>
          </w:tcPr>
          <w:p w:rsidR="008A0CA2" w:rsidRDefault="00B67E04">
            <w:r>
              <w:t>606</w:t>
            </w:r>
          </w:p>
        </w:tc>
        <w:tc>
          <w:tcPr>
            <w:tcW w:w="1132" w:type="dxa"/>
          </w:tcPr>
          <w:p w:rsidR="008A0CA2" w:rsidRDefault="00B67E04">
            <w:r>
              <w:t>218-641</w:t>
            </w:r>
          </w:p>
        </w:tc>
        <w:tc>
          <w:tcPr>
            <w:tcW w:w="1839" w:type="dxa"/>
          </w:tcPr>
          <w:p w:rsidR="008A0CA2" w:rsidRDefault="00B67E04">
            <w:pPr>
              <w:rPr>
                <w:lang w:val="en-US"/>
              </w:rPr>
            </w:pPr>
            <w:r>
              <w:t>200</w:t>
            </w:r>
            <w:r>
              <w:rPr>
                <w:lang w:val="en-US"/>
              </w:rPr>
              <w:t>-5</w:t>
            </w:r>
            <w:r>
              <w:t>00</w:t>
            </w:r>
          </w:p>
        </w:tc>
        <w:tc>
          <w:tcPr>
            <w:tcW w:w="1132" w:type="dxa"/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  <w:r>
              <w:t>-</w:t>
            </w:r>
            <w:r>
              <w:rPr>
                <w:lang w:val="en-US"/>
              </w:rPr>
              <w:t>800</w:t>
            </w:r>
          </w:p>
        </w:tc>
        <w:tc>
          <w:tcPr>
            <w:tcW w:w="788" w:type="dxa"/>
          </w:tcPr>
          <w:p w:rsidR="008A0CA2" w:rsidRDefault="008A0CA2">
            <w:pPr>
              <w:rPr>
                <w:lang w:val="en-US"/>
              </w:rPr>
            </w:pPr>
          </w:p>
        </w:tc>
      </w:tr>
      <w:tr w:rsidR="008A0CA2">
        <w:trPr>
          <w:trHeight w:val="258"/>
        </w:trPr>
        <w:tc>
          <w:tcPr>
            <w:tcW w:w="4246" w:type="dxa"/>
            <w:tcBorders>
              <w:bottom w:val="single" w:sz="4" w:space="0" w:color="auto"/>
            </w:tcBorders>
          </w:tcPr>
          <w:p w:rsidR="008A0CA2" w:rsidRDefault="00B67E04">
            <w:r>
              <w:t>СОЭ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A0CA2" w:rsidRDefault="00B67E04">
            <w:r>
              <w:t>3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839" w:type="dxa"/>
            <w:tcBorders>
              <w:bottom w:val="single" w:sz="4" w:space="0" w:color="auto"/>
            </w:tcBorders>
          </w:tcPr>
          <w:p w:rsidR="008A0CA2" w:rsidRDefault="00B67E04">
            <w:r>
              <w:t>0-6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B67E04">
            <w:r>
              <w:t>1-13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8A0CA2" w:rsidRDefault="00B67E04">
            <w:r>
              <w:t>мм/ч</w:t>
            </w:r>
          </w:p>
        </w:tc>
      </w:tr>
      <w:tr w:rsidR="008A0CA2">
        <w:trPr>
          <w:trHeight w:val="258"/>
        </w:trPr>
        <w:tc>
          <w:tcPr>
            <w:tcW w:w="4246" w:type="dxa"/>
            <w:tcBorders>
              <w:bottom w:val="single" w:sz="4" w:space="0" w:color="auto"/>
            </w:tcBorders>
          </w:tcPr>
          <w:p w:rsidR="008A0CA2" w:rsidRDefault="00B67E04">
            <w:r>
              <w:t>Бластные клетки%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839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B67E04">
            <w:r>
              <w:t>0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8A0CA2" w:rsidRDefault="00B67E04">
            <w:r>
              <w:t>%</w:t>
            </w:r>
          </w:p>
        </w:tc>
      </w:tr>
      <w:tr w:rsidR="008A0CA2">
        <w:trPr>
          <w:trHeight w:val="258"/>
        </w:trPr>
        <w:tc>
          <w:tcPr>
            <w:tcW w:w="4246" w:type="dxa"/>
            <w:tcBorders>
              <w:bottom w:val="single" w:sz="4" w:space="0" w:color="auto"/>
            </w:tcBorders>
          </w:tcPr>
          <w:p w:rsidR="008A0CA2" w:rsidRDefault="00B67E04">
            <w:r>
              <w:t>Миелоциты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839" w:type="dxa"/>
            <w:tcBorders>
              <w:bottom w:val="single" w:sz="4" w:space="0" w:color="auto"/>
            </w:tcBorders>
          </w:tcPr>
          <w:p w:rsidR="008A0CA2" w:rsidRDefault="00B67E04">
            <w:r>
              <w:t>0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788" w:type="dxa"/>
            <w:tcBorders>
              <w:bottom w:val="single" w:sz="4" w:space="0" w:color="auto"/>
            </w:tcBorders>
          </w:tcPr>
          <w:p w:rsidR="008A0CA2" w:rsidRDefault="00B67E04">
            <w:r>
              <w:t>%</w:t>
            </w:r>
          </w:p>
        </w:tc>
      </w:tr>
      <w:tr w:rsidR="008A0CA2">
        <w:trPr>
          <w:trHeight w:val="258"/>
        </w:trPr>
        <w:tc>
          <w:tcPr>
            <w:tcW w:w="4246" w:type="dxa"/>
            <w:tcBorders>
              <w:bottom w:val="single" w:sz="4" w:space="0" w:color="auto"/>
            </w:tcBorders>
          </w:tcPr>
          <w:p w:rsidR="008A0CA2" w:rsidRDefault="00B67E04">
            <w:r>
              <w:t>Нормобласты(на 100 лейкоцитов)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839" w:type="dxa"/>
            <w:tcBorders>
              <w:bottom w:val="single" w:sz="4" w:space="0" w:color="auto"/>
            </w:tcBorders>
          </w:tcPr>
          <w:p w:rsidR="008A0CA2" w:rsidRDefault="008A0CA2"/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B67E04">
            <w:r>
              <w:t>0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8A0CA2" w:rsidRDefault="008A0CA2"/>
        </w:tc>
      </w:tr>
      <w:tr w:rsidR="008A0CA2">
        <w:trPr>
          <w:trHeight w:val="258"/>
        </w:trPr>
        <w:tc>
          <w:tcPr>
            <w:tcW w:w="4246" w:type="dxa"/>
            <w:tcBorders>
              <w:bottom w:val="single" w:sz="4" w:space="0" w:color="auto"/>
            </w:tcBorders>
          </w:tcPr>
          <w:p w:rsidR="008A0CA2" w:rsidRDefault="00B67E04">
            <w:pPr>
              <w:rPr>
                <w:lang w:val="en-US"/>
              </w:rPr>
            </w:pPr>
            <w:r>
              <w:rPr>
                <w:lang w:val="en-US"/>
              </w:rPr>
              <w:t>Лимфоциты ABS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8A0CA2" w:rsidRDefault="00B67E04">
            <w:r>
              <w:t>1,12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B67E04">
            <w:r>
              <w:t>2-9,1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8A0CA2" w:rsidRDefault="00B67E04">
            <w:r>
              <w:t>1,0-4,8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A0CA2" w:rsidRDefault="00B67E04">
            <w:r>
              <w:t>1,5-7,0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:rsidR="008A0CA2" w:rsidRDefault="008A0CA2"/>
        </w:tc>
      </w:tr>
    </w:tbl>
    <w:p w:rsidR="008A0CA2" w:rsidRDefault="008A0CA2">
      <w:pPr>
        <w:jc w:val="center"/>
        <w:rPr>
          <w:b/>
          <w:sz w:val="28"/>
        </w:rPr>
      </w:pPr>
    </w:p>
    <w:p w:rsidR="008A0CA2" w:rsidRDefault="00B67E04">
      <w:pPr>
        <w:jc w:val="center"/>
        <w:rPr>
          <w:b/>
          <w:sz w:val="28"/>
        </w:rPr>
      </w:pPr>
      <w:r>
        <w:rPr>
          <w:b/>
          <w:sz w:val="28"/>
        </w:rPr>
        <w:t>ЛЕЙКОГРАММА</w:t>
      </w:r>
    </w:p>
    <w:tbl>
      <w:tblPr>
        <w:tblStyle w:val="afa"/>
        <w:tblW w:w="10496" w:type="dxa"/>
        <w:tblLook w:val="04A0" w:firstRow="1" w:lastRow="0" w:firstColumn="1" w:lastColumn="0" w:noHBand="0" w:noVBand="1"/>
      </w:tblPr>
      <w:tblGrid>
        <w:gridCol w:w="894"/>
        <w:gridCol w:w="1180"/>
        <w:gridCol w:w="653"/>
        <w:gridCol w:w="141"/>
        <w:gridCol w:w="653"/>
        <w:gridCol w:w="653"/>
        <w:gridCol w:w="1164"/>
        <w:gridCol w:w="1414"/>
        <w:gridCol w:w="1224"/>
        <w:gridCol w:w="1164"/>
        <w:gridCol w:w="1356"/>
      </w:tblGrid>
      <w:tr w:rsidR="008A0CA2">
        <w:trPr>
          <w:trHeight w:val="231"/>
        </w:trPr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3297" w:type="dxa"/>
            <w:gridSpan w:val="4"/>
          </w:tcPr>
          <w:p w:rsidR="008A0CA2" w:rsidRDefault="00B67E04">
            <w:r>
              <w:t xml:space="preserve">                   Нейтрофилы</w:t>
            </w:r>
          </w:p>
        </w:tc>
        <w:tc>
          <w:tcPr>
            <w:tcW w:w="1014" w:type="dxa"/>
            <w:vMerge w:val="restart"/>
          </w:tcPr>
          <w:p w:rsidR="008A0CA2" w:rsidRDefault="00B67E04">
            <w:r>
              <w:t>Эозинофилы</w:t>
            </w:r>
          </w:p>
        </w:tc>
        <w:tc>
          <w:tcPr>
            <w:tcW w:w="1014" w:type="dxa"/>
            <w:vMerge w:val="restart"/>
          </w:tcPr>
          <w:p w:rsidR="008A0CA2" w:rsidRDefault="00B67E04">
            <w:r>
              <w:t xml:space="preserve">Моноциты </w:t>
            </w:r>
          </w:p>
        </w:tc>
        <w:tc>
          <w:tcPr>
            <w:tcW w:w="1014" w:type="dxa"/>
            <w:vMerge w:val="restart"/>
          </w:tcPr>
          <w:p w:rsidR="008A0CA2" w:rsidRDefault="00B67E04">
            <w:r>
              <w:t xml:space="preserve">Базофилы </w:t>
            </w:r>
          </w:p>
        </w:tc>
        <w:tc>
          <w:tcPr>
            <w:tcW w:w="1367" w:type="dxa"/>
            <w:vMerge w:val="restart"/>
          </w:tcPr>
          <w:p w:rsidR="008A0CA2" w:rsidRDefault="00B67E04">
            <w:r>
              <w:t>Лимфоциты</w:t>
            </w:r>
          </w:p>
        </w:tc>
      </w:tr>
      <w:tr w:rsidR="008A0CA2">
        <w:trPr>
          <w:trHeight w:val="450"/>
        </w:trPr>
        <w:tc>
          <w:tcPr>
            <w:tcW w:w="1014" w:type="dxa"/>
          </w:tcPr>
          <w:p w:rsidR="008A0CA2" w:rsidRDefault="00B67E04">
            <w:r>
              <w:t>юные</w:t>
            </w:r>
          </w:p>
        </w:tc>
        <w:tc>
          <w:tcPr>
            <w:tcW w:w="1014" w:type="dxa"/>
          </w:tcPr>
          <w:p w:rsidR="008A0CA2" w:rsidRDefault="00B67E04">
            <w:r>
              <w:t>Палочкоя-дерные</w:t>
            </w:r>
          </w:p>
        </w:tc>
        <w:tc>
          <w:tcPr>
            <w:tcW w:w="1269" w:type="dxa"/>
            <w:gridSpan w:val="2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B67E04">
            <w:r>
              <w:t>Сегменто-ядерные</w:t>
            </w:r>
          </w:p>
        </w:tc>
        <w:tc>
          <w:tcPr>
            <w:tcW w:w="1014" w:type="dxa"/>
            <w:vMerge/>
          </w:tcPr>
          <w:p w:rsidR="008A0CA2" w:rsidRDefault="008A0CA2"/>
        </w:tc>
        <w:tc>
          <w:tcPr>
            <w:tcW w:w="1014" w:type="dxa"/>
            <w:vMerge/>
          </w:tcPr>
          <w:p w:rsidR="008A0CA2" w:rsidRDefault="008A0CA2"/>
        </w:tc>
        <w:tc>
          <w:tcPr>
            <w:tcW w:w="1014" w:type="dxa"/>
            <w:vMerge/>
          </w:tcPr>
          <w:p w:rsidR="008A0CA2" w:rsidRDefault="008A0CA2"/>
        </w:tc>
        <w:tc>
          <w:tcPr>
            <w:tcW w:w="1367" w:type="dxa"/>
            <w:vMerge/>
          </w:tcPr>
          <w:p w:rsidR="008A0CA2" w:rsidRDefault="008A0CA2"/>
        </w:tc>
      </w:tr>
      <w:tr w:rsidR="008A0CA2">
        <w:trPr>
          <w:trHeight w:val="463"/>
        </w:trPr>
        <w:tc>
          <w:tcPr>
            <w:tcW w:w="1014" w:type="dxa"/>
          </w:tcPr>
          <w:p w:rsidR="008A0CA2" w:rsidRDefault="00B67E04">
            <w:r>
              <w:t xml:space="preserve">     </w:t>
            </w:r>
          </w:p>
        </w:tc>
        <w:tc>
          <w:tcPr>
            <w:tcW w:w="1014" w:type="dxa"/>
          </w:tcPr>
          <w:p w:rsidR="008A0CA2" w:rsidRDefault="00B67E04">
            <w:r>
              <w:t xml:space="preserve">     0-5</w:t>
            </w:r>
          </w:p>
        </w:tc>
        <w:tc>
          <w:tcPr>
            <w:tcW w:w="1269" w:type="dxa"/>
            <w:gridSpan w:val="2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B67E04">
            <w:r>
              <w:t xml:space="preserve">соб </w:t>
            </w:r>
            <w:r>
              <w:rPr>
                <w:lang w:val="en-US"/>
              </w:rPr>
              <w:t>60</w:t>
            </w:r>
            <w:r>
              <w:t>-70</w:t>
            </w:r>
          </w:p>
          <w:p w:rsidR="008A0CA2" w:rsidRDefault="00B67E04">
            <w:r>
              <w:t>Кош. 35-75</w:t>
            </w:r>
          </w:p>
        </w:tc>
        <w:tc>
          <w:tcPr>
            <w:tcW w:w="1014" w:type="dxa"/>
          </w:tcPr>
          <w:p w:rsidR="008A0CA2" w:rsidRDefault="00B67E04">
            <w:r>
              <w:t xml:space="preserve">    1-5</w:t>
            </w:r>
          </w:p>
        </w:tc>
        <w:tc>
          <w:tcPr>
            <w:tcW w:w="1014" w:type="dxa"/>
          </w:tcPr>
          <w:p w:rsidR="008A0CA2" w:rsidRDefault="00B67E04">
            <w:r>
              <w:t xml:space="preserve">    1-7</w:t>
            </w:r>
          </w:p>
          <w:p w:rsidR="008A0CA2" w:rsidRDefault="00B67E04">
            <w:r>
              <w:t xml:space="preserve">    1-4</w:t>
            </w:r>
          </w:p>
        </w:tc>
        <w:tc>
          <w:tcPr>
            <w:tcW w:w="1014" w:type="dxa"/>
          </w:tcPr>
          <w:p w:rsidR="008A0CA2" w:rsidRDefault="00B67E04">
            <w:r>
              <w:t xml:space="preserve">    0-1</w:t>
            </w:r>
          </w:p>
        </w:tc>
        <w:tc>
          <w:tcPr>
            <w:tcW w:w="1367" w:type="dxa"/>
          </w:tcPr>
          <w:p w:rsidR="008A0CA2" w:rsidRDefault="00B67E04">
            <w:r>
              <w:t xml:space="preserve">   12-30</w:t>
            </w:r>
          </w:p>
          <w:p w:rsidR="008A0CA2" w:rsidRDefault="00B67E04">
            <w:r>
              <w:t xml:space="preserve">    20-50</w:t>
            </w:r>
          </w:p>
        </w:tc>
      </w:tr>
      <w:tr w:rsidR="008A0CA2">
        <w:trPr>
          <w:trHeight w:val="668"/>
        </w:trPr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B67E04">
            <w:r>
              <w:t>5</w:t>
            </w:r>
          </w:p>
        </w:tc>
        <w:tc>
          <w:tcPr>
            <w:tcW w:w="1269" w:type="dxa"/>
            <w:gridSpan w:val="2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8A0CA2"/>
        </w:tc>
        <w:tc>
          <w:tcPr>
            <w:tcW w:w="1014" w:type="dxa"/>
          </w:tcPr>
          <w:p w:rsidR="008A0CA2" w:rsidRDefault="00B67E04">
            <w:r>
              <w:t>72</w:t>
            </w:r>
          </w:p>
        </w:tc>
        <w:tc>
          <w:tcPr>
            <w:tcW w:w="1014" w:type="dxa"/>
          </w:tcPr>
          <w:p w:rsidR="008A0CA2" w:rsidRDefault="00B67E04">
            <w:r>
              <w:t>2</w:t>
            </w:r>
          </w:p>
        </w:tc>
        <w:tc>
          <w:tcPr>
            <w:tcW w:w="1014" w:type="dxa"/>
          </w:tcPr>
          <w:p w:rsidR="008A0CA2" w:rsidRDefault="00B67E04">
            <w:r>
              <w:t>5</w:t>
            </w:r>
          </w:p>
        </w:tc>
        <w:tc>
          <w:tcPr>
            <w:tcW w:w="1014" w:type="dxa"/>
          </w:tcPr>
          <w:p w:rsidR="008A0CA2" w:rsidRDefault="008A0CA2"/>
        </w:tc>
        <w:tc>
          <w:tcPr>
            <w:tcW w:w="1367" w:type="dxa"/>
          </w:tcPr>
          <w:p w:rsidR="008A0CA2" w:rsidRDefault="00B67E04">
            <w:r>
              <w:t>16</w:t>
            </w:r>
          </w:p>
        </w:tc>
      </w:tr>
    </w:tbl>
    <w:p w:rsidR="008A0CA2" w:rsidRDefault="008A0CA2"/>
    <w:p w:rsidR="008A0CA2" w:rsidRDefault="00B67E04">
      <w:r>
        <w:t xml:space="preserve">Примечание:  </w:t>
      </w:r>
    </w:p>
    <w:p w:rsidR="008A0CA2" w:rsidRDefault="00B67E04">
      <w:r>
        <w:t>Ветеринарный врач______________Антипова</w:t>
      </w:r>
    </w:p>
    <w:sectPr w:rsidR="008A0CA2"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8"/>
    <w:rsid w:val="00226A97"/>
    <w:rsid w:val="002D60E6"/>
    <w:rsid w:val="003D2C16"/>
    <w:rsid w:val="00401162"/>
    <w:rsid w:val="004C0FCF"/>
    <w:rsid w:val="00500C15"/>
    <w:rsid w:val="0054400B"/>
    <w:rsid w:val="00566AE1"/>
    <w:rsid w:val="005A7EC3"/>
    <w:rsid w:val="006530C7"/>
    <w:rsid w:val="006B6267"/>
    <w:rsid w:val="00774165"/>
    <w:rsid w:val="00846420"/>
    <w:rsid w:val="008A0CA2"/>
    <w:rsid w:val="00AA027A"/>
    <w:rsid w:val="00B60D2D"/>
    <w:rsid w:val="00B67E04"/>
    <w:rsid w:val="00BE6ABB"/>
    <w:rsid w:val="00DA0AB3"/>
    <w:rsid w:val="00DE24F8"/>
    <w:rsid w:val="00E2179F"/>
    <w:rsid w:val="00E43C23"/>
    <w:rsid w:val="00EB6A99"/>
    <w:rsid w:val="00ED7485"/>
    <w:rsid w:val="00F173CD"/>
    <w:rsid w:val="00F45D5E"/>
    <w:rsid w:val="00FC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41">
    <w:name w:val="Заголовок 4 Знак1"/>
    <w:basedOn w:val="a0"/>
    <w:link w:val="4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a3">
    <w:name w:val="Текст выноски Знак"/>
    <w:basedOn w:val="a0"/>
    <w:link w:val="a4"/>
    <w:uiPriority w:val="99"/>
    <w:semiHidden/>
    <w:rPr>
      <w:rFonts w:ascii="Segoe UI" w:hAnsi="Segoe UI" w:cs="Segoe UI"/>
      <w:sz w:val="18"/>
    </w:rPr>
  </w:style>
  <w:style w:type="paragraph" w:styleId="20">
    <w:name w:val="Quote"/>
    <w:basedOn w:val="a"/>
    <w:next w:val="a"/>
    <w:uiPriority w:val="29"/>
    <w:qFormat/>
    <w:rPr>
      <w:i/>
      <w:color w:val="000000" w:themeColor="text1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50">
    <w:name w:val="Заголовок 5 Знак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22">
    <w:name w:val="Текст концевой сноски Знак2"/>
    <w:basedOn w:val="a0"/>
    <w:link w:val="a7"/>
    <w:uiPriority w:val="99"/>
    <w:semiHidden/>
    <w:rPr>
      <w:sz w:val="20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paragraph" w:styleId="a8">
    <w:name w:val="footnote text"/>
    <w:basedOn w:val="a"/>
    <w:link w:val="2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60">
    <w:name w:val="Заголовок 6 Знак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a7">
    <w:name w:val="endnote text"/>
    <w:basedOn w:val="a"/>
    <w:link w:val="2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30">
    <w:name w:val="Заголовок 3 Знак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10">
    <w:name w:val="Заголовок 1 Знак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character" w:styleId="a9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customStyle="1" w:styleId="40">
    <w:name w:val="Заголовок 4 Знак"/>
    <w:basedOn w:val="a0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70">
    <w:name w:val="Заголовок 7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21">
    <w:name w:val="Заголовок 2 Знак1"/>
    <w:basedOn w:val="a0"/>
    <w:link w:val="2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80">
    <w:name w:val="Заголовок 8 Знак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24">
    <w:name w:val="Цитата 2 Знак"/>
    <w:basedOn w:val="a0"/>
    <w:uiPriority w:val="29"/>
    <w:rPr>
      <w:i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i/>
      <w:color w:val="5B9BD5" w:themeColor="accent1"/>
    </w:rPr>
  </w:style>
  <w:style w:type="character" w:customStyle="1" w:styleId="23">
    <w:name w:val="Текст сноски Знак2"/>
    <w:basedOn w:val="a0"/>
    <w:link w:val="a8"/>
    <w:uiPriority w:val="99"/>
    <w:semiHidden/>
    <w:rPr>
      <w:sz w:val="20"/>
    </w:rPr>
  </w:style>
  <w:style w:type="character" w:customStyle="1" w:styleId="aa">
    <w:name w:val="Текст Знак"/>
    <w:basedOn w:val="a0"/>
    <w:uiPriority w:val="99"/>
    <w:rPr>
      <w:rFonts w:ascii="Calibri" w:hAnsi="Calibri" w:cs="Calibri"/>
      <w:sz w:val="21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90">
    <w:name w:val="Заголовок 9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c">
    <w:name w:val="Intense Reference"/>
    <w:basedOn w:val="a0"/>
    <w:uiPriority w:val="32"/>
    <w:qFormat/>
    <w:rPr>
      <w:b/>
      <w:smallCaps/>
      <w:color w:val="ED7D31" w:themeColor="accent2"/>
      <w:spacing w:val="5"/>
      <w:u w:val="single"/>
    </w:rPr>
  </w:style>
  <w:style w:type="paragraph" w:styleId="ad">
    <w:name w:val="No Spacing"/>
    <w:uiPriority w:val="1"/>
    <w:qFormat/>
    <w:pPr>
      <w:spacing w:after="0" w:line="240" w:lineRule="auto"/>
    </w:pPr>
  </w:style>
  <w:style w:type="character" w:styleId="ae">
    <w:name w:val="Emphasis"/>
    <w:basedOn w:val="a0"/>
    <w:uiPriority w:val="20"/>
    <w:qFormat/>
    <w:rPr>
      <w:i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f">
    <w:name w:val="Subtle Emphasis"/>
    <w:basedOn w:val="a0"/>
    <w:uiPriority w:val="19"/>
    <w:qFormat/>
    <w:rPr>
      <w:i/>
      <w:color w:val="808080" w:themeColor="text1" w:themeTint="7F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</w:rPr>
  </w:style>
  <w:style w:type="character" w:customStyle="1" w:styleId="QuoteChar">
    <w:name w:val="Quote Char"/>
    <w:basedOn w:val="a0"/>
    <w:uiPriority w:val="29"/>
    <w:rPr>
      <w:i/>
      <w:color w:val="000000" w:themeColor="text1"/>
    </w:rPr>
  </w:style>
  <w:style w:type="paragraph" w:styleId="af0">
    <w:name w:val="Plain Text"/>
    <w:basedOn w:val="a"/>
    <w:uiPriority w:val="99"/>
    <w:semiHidden/>
    <w:unhideWhenUsed/>
    <w:pPr>
      <w:spacing w:after="0" w:line="240" w:lineRule="auto"/>
    </w:pPr>
    <w:rPr>
      <w:rFonts w:ascii="Calibri" w:hAnsi="Calibri" w:cs="Calibri"/>
      <w:sz w:val="21"/>
    </w:rPr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a4">
    <w:name w:val="Balloon Text"/>
    <w:basedOn w:val="a"/>
    <w:link w:val="a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af1">
    <w:name w:val="Подзаголовок Знак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af2">
    <w:name w:val="Выделенная цитата Знак"/>
    <w:basedOn w:val="a0"/>
    <w:uiPriority w:val="30"/>
    <w:rPr>
      <w:b/>
      <w:i/>
      <w:color w:val="5B9BD5" w:themeColor="accent1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11">
    <w:name w:val="Текст концевой сноски Знак1"/>
    <w:basedOn w:val="a0"/>
    <w:uiPriority w:val="99"/>
    <w:semiHidden/>
    <w:rPr>
      <w:sz w:val="20"/>
    </w:rPr>
  </w:style>
  <w:style w:type="character" w:customStyle="1" w:styleId="af3">
    <w:name w:val="Текст сноски Знак"/>
    <w:basedOn w:val="a0"/>
    <w:uiPriority w:val="99"/>
    <w:semiHidden/>
    <w:rPr>
      <w:sz w:val="20"/>
    </w:rPr>
  </w:style>
  <w:style w:type="paragraph" w:styleId="af4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5">
    <w:name w:val="Strong"/>
    <w:basedOn w:val="a0"/>
    <w:uiPriority w:val="22"/>
    <w:qFormat/>
    <w:rPr>
      <w:b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25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af7">
    <w:name w:val="Название Знак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f9">
    <w:name w:val="Intense Emphasis"/>
    <w:basedOn w:val="a0"/>
    <w:uiPriority w:val="21"/>
    <w:qFormat/>
    <w:rPr>
      <w:b/>
      <w:i/>
      <w:color w:val="5B9BD5" w:themeColor="accent1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26">
    <w:name w:val="Заголовок 2 Знак"/>
    <w:basedOn w:val="a0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12">
    <w:name w:val="Текст сноски Знак1"/>
    <w:basedOn w:val="a0"/>
    <w:uiPriority w:val="99"/>
    <w:semiHidden/>
    <w:rPr>
      <w:sz w:val="20"/>
    </w:rPr>
  </w:style>
  <w:style w:type="table" w:styleId="afa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Текст концевой сноски Знак"/>
    <w:basedOn w:val="a0"/>
    <w:uiPriority w:val="99"/>
    <w:semiHidden/>
    <w:rPr>
      <w:sz w:val="20"/>
    </w:rPr>
  </w:style>
  <w:style w:type="paragraph" w:styleId="afc">
    <w:name w:val="Title"/>
    <w:basedOn w:val="a"/>
    <w:next w:val="a"/>
    <w:uiPriority w:val="10"/>
    <w:qFormat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styleId="afd">
    <w:name w:val="Book Title"/>
    <w:basedOn w:val="a0"/>
    <w:uiPriority w:val="33"/>
    <w:qFormat/>
    <w:rPr>
      <w:b/>
      <w:smallCaps/>
      <w:spacing w:val="5"/>
    </w:rPr>
  </w:style>
  <w:style w:type="paragraph" w:styleId="afe">
    <w:name w:val="Intense Quote"/>
    <w:basedOn w:val="a"/>
    <w:next w:val="a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customStyle="1" w:styleId="Apple-converted-space">
    <w:name w:val="Apple-converted-space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VET</cp:lastModifiedBy>
  <cp:revision>2</cp:revision>
  <cp:lastPrinted>2015-07-25T15:35:00Z</cp:lastPrinted>
  <dcterms:created xsi:type="dcterms:W3CDTF">2020-08-10T09:20:00Z</dcterms:created>
  <dcterms:modified xsi:type="dcterms:W3CDTF">2020-08-10T09:20:00Z</dcterms:modified>
</cp:coreProperties>
</file>