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0602EA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363829">
        <w:rPr>
          <w:rFonts w:ascii="Calibri" w:hAnsi="Calibri" w:cs="Calibri"/>
        </w:rPr>
        <w:t>04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363829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    </w:t>
      </w:r>
      <w:proofErr w:type="spellStart"/>
      <w:r w:rsidR="00363829">
        <w:rPr>
          <w:rFonts w:ascii="Calibri" w:hAnsi="Calibri" w:cs="Calibri"/>
        </w:rPr>
        <w:t>Лебардина</w:t>
      </w:r>
      <w:proofErr w:type="spellEnd"/>
      <w:r w:rsidR="00363829">
        <w:rPr>
          <w:rFonts w:ascii="Calibri" w:hAnsi="Calibri" w:cs="Calibri"/>
        </w:rPr>
        <w:t xml:space="preserve"> ЕА</w:t>
      </w:r>
      <w:r w:rsidR="007F1C45" w:rsidRPr="00882C39">
        <w:rPr>
          <w:rFonts w:ascii="Calibri" w:hAnsi="Calibri" w:cs="Calibri"/>
        </w:rPr>
        <w:t xml:space="preserve">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ж 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363829">
        <w:rPr>
          <w:rFonts w:ascii="Calibri" w:hAnsi="Calibri" w:cs="Calibri"/>
        </w:rPr>
        <w:t xml:space="preserve">абиссинская 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0602EA">
        <w:rPr>
          <w:rFonts w:ascii="Calibri" w:hAnsi="Calibri" w:cs="Calibri"/>
        </w:rPr>
        <w:t>3,5г</w:t>
      </w:r>
      <w:bookmarkStart w:id="0" w:name="_GoBack"/>
      <w:bookmarkEnd w:id="0"/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363829">
        <w:rPr>
          <w:rFonts w:ascii="Calibri" w:hAnsi="Calibri" w:cs="Calibri"/>
          <w:i/>
        </w:rPr>
        <w:t>Боня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>;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363829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расширен</w:t>
      </w:r>
      <w:r w:rsidR="00363829">
        <w:rPr>
          <w:rFonts w:ascii="Times New Roman" w:hAnsi="Times New Roman" w:cs="Times New Roman"/>
        </w:rPr>
        <w:t xml:space="preserve"> 4,3мм</w:t>
      </w:r>
      <w:r w:rsidRPr="00C53DA3">
        <w:rPr>
          <w:rFonts w:ascii="Times New Roman" w:hAnsi="Times New Roman" w:cs="Times New Roman"/>
        </w:rPr>
        <w:t>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749F5" w:rsidRPr="00847D17">
        <w:rPr>
          <w:rFonts w:ascii="Times New Roman" w:hAnsi="Times New Roman" w:cs="Times New Roman"/>
        </w:rPr>
        <w:t>.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363829">
        <w:rPr>
          <w:rFonts w:ascii="Times New Roman" w:hAnsi="Times New Roman" w:cs="Times New Roman"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3829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363829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сохранена,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proofErr w:type="spellEnd"/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3829">
        <w:rPr>
          <w:rFonts w:ascii="Times New Roman" w:hAnsi="Times New Roman" w:cs="Times New Roman"/>
          <w:sz w:val="24"/>
          <w:szCs w:val="24"/>
        </w:rPr>
        <w:t>33,0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363829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63829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  </w:t>
      </w:r>
      <w:proofErr w:type="gramStart"/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>не</w:t>
      </w:r>
      <w:proofErr w:type="gramEnd"/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</w:t>
      </w:r>
      <w:proofErr w:type="spellStart"/>
      <w:r w:rsidR="001608E4" w:rsidRPr="00BE065A">
        <w:rPr>
          <w:rFonts w:ascii="Times New Roman" w:hAnsi="Times New Roman" w:cs="Times New Roman"/>
        </w:rPr>
        <w:t>выражен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proofErr w:type="spellEnd"/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363829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Pr="0083452E">
        <w:rPr>
          <w:rFonts w:ascii="Times New Roman" w:hAnsi="Times New Roman" w:cs="Times New Roman"/>
        </w:rPr>
        <w:t xml:space="preserve"> не увеличено,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не визуализируется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proofErr w:type="gramStart"/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proofErr w:type="gramEnd"/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363829">
        <w:rPr>
          <w:rFonts w:ascii="Times New Roman" w:hAnsi="Times New Roman"/>
        </w:rPr>
        <w:t xml:space="preserve">,  в ободочной кишке, поперечной ветви инородное тело с газом и </w:t>
      </w:r>
      <w:proofErr w:type="spellStart"/>
      <w:r w:rsidR="00363829">
        <w:rPr>
          <w:rFonts w:ascii="Times New Roman" w:hAnsi="Times New Roman"/>
        </w:rPr>
        <w:t>эхотенью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363829" w:rsidRDefault="00363829" w:rsidP="00363829">
      <w:pPr>
        <w:tabs>
          <w:tab w:val="left" w:pos="1680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</w:p>
    <w:p w:rsidR="00363829" w:rsidRDefault="00363829" w:rsidP="00363829">
      <w:pPr>
        <w:rPr>
          <w:rFonts w:ascii="Times New Roman" w:hAnsi="Times New Roman" w:cs="Times New Roman"/>
        </w:rPr>
      </w:pPr>
      <w:bookmarkStart w:id="1" w:name="OLE_LINK34"/>
      <w:bookmarkStart w:id="2" w:name="OLE_LINK35"/>
      <w:bookmarkStart w:id="3" w:name="OLE_LINK36"/>
      <w:r>
        <w:rPr>
          <w:rFonts w:ascii="Times New Roman" w:hAnsi="Times New Roman" w:cs="Times New Roman"/>
        </w:rPr>
        <w:t>Подозрение на обструкцию общего желчного протока.</w:t>
      </w:r>
      <w:r w:rsidRPr="00233D22">
        <w:rPr>
          <w:rFonts w:ascii="Times New Roman" w:hAnsi="Times New Roman" w:cs="Times New Roman"/>
        </w:rPr>
        <w:t xml:space="preserve">  </w:t>
      </w:r>
    </w:p>
    <w:bookmarkEnd w:id="1"/>
    <w:bookmarkEnd w:id="2"/>
    <w:bookmarkEnd w:id="3"/>
    <w:p w:rsidR="00363829" w:rsidRDefault="00363829" w:rsidP="003638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</w:t>
      </w:r>
      <w:proofErr w:type="gramStart"/>
      <w:r>
        <w:rPr>
          <w:rFonts w:ascii="Times New Roman" w:hAnsi="Times New Roman" w:cs="Times New Roman"/>
        </w:rPr>
        <w:t>в  толстом</w:t>
      </w:r>
      <w:proofErr w:type="gramEnd"/>
      <w:r>
        <w:rPr>
          <w:rFonts w:ascii="Times New Roman" w:hAnsi="Times New Roman" w:cs="Times New Roman"/>
        </w:rPr>
        <w:t xml:space="preserve"> отделе кишечника (ободочной кишке)  </w:t>
      </w:r>
      <w:bookmarkStart w:id="4" w:name="OLE_LINK57"/>
      <w:bookmarkStart w:id="5" w:name="OLE_LINK58"/>
      <w:bookmarkStart w:id="6" w:name="OLE_LINK59"/>
      <w:r>
        <w:rPr>
          <w:rFonts w:ascii="Times New Roman" w:hAnsi="Times New Roman" w:cs="Times New Roman"/>
        </w:rPr>
        <w:t>- подозрение на наличие инородного предмета  (</w:t>
      </w:r>
      <w:proofErr w:type="spellStart"/>
      <w:r>
        <w:rPr>
          <w:rFonts w:ascii="Times New Roman" w:hAnsi="Times New Roman" w:cs="Times New Roman"/>
        </w:rPr>
        <w:t>трихобезоар</w:t>
      </w:r>
      <w:bookmarkStart w:id="7" w:name="OLE_LINK60"/>
      <w:bookmarkStart w:id="8" w:name="OLE_LINK61"/>
      <w:bookmarkStart w:id="9" w:name="OLE_LINK62"/>
      <w:bookmarkStart w:id="10" w:name="OLE_LINK63"/>
      <w:proofErr w:type="spellEnd"/>
      <w:r>
        <w:rPr>
          <w:rFonts w:ascii="Times New Roman" w:hAnsi="Times New Roman" w:cs="Times New Roman"/>
        </w:rPr>
        <w:t>)</w:t>
      </w:r>
      <w:bookmarkEnd w:id="4"/>
      <w:bookmarkEnd w:id="5"/>
      <w:bookmarkEnd w:id="6"/>
      <w:r>
        <w:rPr>
          <w:rFonts w:ascii="Times New Roman" w:hAnsi="Times New Roman" w:cs="Times New Roman"/>
        </w:rPr>
        <w:t xml:space="preserve"> на данный момент не вызывает признаков непроходимости. </w:t>
      </w:r>
    </w:p>
    <w:bookmarkEnd w:id="7"/>
    <w:bookmarkEnd w:id="8"/>
    <w:bookmarkEnd w:id="9"/>
    <w:bookmarkEnd w:id="10"/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02EA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3829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  <w14:docId w14:val="79861597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2</Pages>
  <Words>1875</Words>
  <Characters>10690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2019-08-04T17:37:00Z</dcterms:modified>
</cp:coreProperties>
</file>