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1545CD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1545CD">
        <w:rPr>
          <w:rFonts w:ascii="Calibri" w:hAnsi="Calibri" w:cs="Calibri"/>
        </w:rPr>
        <w:t>22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1545CD">
        <w:rPr>
          <w:rFonts w:ascii="Calibri" w:hAnsi="Calibri" w:cs="Calibri"/>
        </w:rPr>
        <w:t>Бессмертных ЕВ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545CD">
        <w:rPr>
          <w:rFonts w:ascii="Calibri" w:hAnsi="Calibri" w:cs="Calibri"/>
        </w:rPr>
        <w:t xml:space="preserve">шотландская прямо ухая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1545CD">
        <w:rPr>
          <w:rFonts w:ascii="Calibri" w:hAnsi="Calibri" w:cs="Calibri"/>
        </w:rPr>
        <w:t>7м</w:t>
      </w:r>
      <w:r w:rsidR="001350A8" w:rsidRPr="00882C39">
        <w:rPr>
          <w:rFonts w:ascii="Calibri" w:hAnsi="Calibri" w:cs="Calibri"/>
        </w:rPr>
        <w:t xml:space="preserve">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1545CD">
        <w:rPr>
          <w:rFonts w:ascii="Calibri" w:hAnsi="Calibri" w:cs="Calibri"/>
          <w:i/>
        </w:rPr>
        <w:t>Джобс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1545CD">
        <w:rPr>
          <w:rFonts w:ascii="Times New Roman" w:hAnsi="Times New Roman"/>
        </w:rPr>
        <w:t xml:space="preserve"> в небольшом 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1545CD">
        <w:rPr>
          <w:rFonts w:ascii="Times New Roman" w:hAnsi="Times New Roman"/>
        </w:rPr>
        <w:t xml:space="preserve"> химус, газ; просвет </w:t>
      </w:r>
      <w:r w:rsidRPr="006B2F10">
        <w:rPr>
          <w:rFonts w:ascii="Times New Roman" w:hAnsi="Times New Roman"/>
        </w:rPr>
        <w:t>расширен</w:t>
      </w:r>
      <w:r w:rsidR="001545CD">
        <w:rPr>
          <w:rFonts w:ascii="Times New Roman" w:hAnsi="Times New Roman"/>
        </w:rPr>
        <w:t xml:space="preserve"> подвздошной кишки больше 10,0мм</w:t>
      </w:r>
      <w:r w:rsidRPr="006B2F10">
        <w:rPr>
          <w:rFonts w:ascii="Times New Roman" w:hAnsi="Times New Roman"/>
        </w:rPr>
        <w:t xml:space="preserve">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1545CD">
        <w:rPr>
          <w:rFonts w:ascii="Times New Roman" w:hAnsi="Times New Roman"/>
        </w:rPr>
        <w:t>, газ</w:t>
      </w:r>
      <w:r w:rsidRPr="006B2F10">
        <w:rPr>
          <w:rFonts w:ascii="Times New Roman" w:hAnsi="Times New Roman"/>
        </w:rPr>
        <w:t>;</w:t>
      </w:r>
      <w:r w:rsidR="001545CD">
        <w:rPr>
          <w:rFonts w:ascii="Times New Roman" w:hAnsi="Times New Roman"/>
        </w:rPr>
        <w:t xml:space="preserve"> не оформленные расширение всех ветвей до 24,0мм</w:t>
      </w:r>
      <w:r w:rsidRPr="006B2F10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="001545CD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выявлено</w:t>
      </w:r>
      <w:r w:rsidR="001545CD">
        <w:rPr>
          <w:rFonts w:ascii="Times New Roman" w:hAnsi="Times New Roman"/>
        </w:rPr>
        <w:t xml:space="preserve"> предметы с </w:t>
      </w:r>
      <w:proofErr w:type="spellStart"/>
      <w:r w:rsidR="001545CD">
        <w:rPr>
          <w:rFonts w:ascii="Times New Roman" w:hAnsi="Times New Roman"/>
        </w:rPr>
        <w:t>эхотенью</w:t>
      </w:r>
      <w:proofErr w:type="spellEnd"/>
      <w:r w:rsidR="001545CD">
        <w:rPr>
          <w:rFonts w:ascii="Times New Roman" w:hAnsi="Times New Roman"/>
        </w:rPr>
        <w:t xml:space="preserve"> 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1545CD">
        <w:rPr>
          <w:rFonts w:ascii="Times New Roman" w:hAnsi="Times New Roman" w:cs="Times New Roman"/>
        </w:rPr>
        <w:t xml:space="preserve"> Выявлено большое количество  химуса и каловых масс </w:t>
      </w:r>
      <w:proofErr w:type="spellStart"/>
      <w:r w:rsidR="001545CD">
        <w:rPr>
          <w:rFonts w:ascii="Times New Roman" w:hAnsi="Times New Roman" w:cs="Times New Roman"/>
        </w:rPr>
        <w:t>слабооформленного</w:t>
      </w:r>
      <w:proofErr w:type="spellEnd"/>
      <w:r w:rsidR="001545CD">
        <w:rPr>
          <w:rFonts w:ascii="Times New Roman" w:hAnsi="Times New Roman" w:cs="Times New Roman"/>
        </w:rPr>
        <w:t xml:space="preserve"> в подвздошной кишке и ободочной кишке все ветви. Есть </w:t>
      </w:r>
      <w:proofErr w:type="spellStart"/>
      <w:r w:rsidR="001545CD">
        <w:rPr>
          <w:rFonts w:ascii="Times New Roman" w:hAnsi="Times New Roman" w:cs="Times New Roman"/>
        </w:rPr>
        <w:t>эхотень</w:t>
      </w:r>
      <w:proofErr w:type="spellEnd"/>
      <w:r w:rsidR="001545CD">
        <w:rPr>
          <w:rFonts w:ascii="Times New Roman" w:hAnsi="Times New Roman" w:cs="Times New Roman"/>
        </w:rPr>
        <w:t xml:space="preserve"> небольшая. – предположительно инородный предмет подвздошной кишки. </w:t>
      </w:r>
      <w:bookmarkStart w:id="0" w:name="_GoBack"/>
      <w:bookmarkEnd w:id="0"/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45CD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7BE0519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2019-06-22T13:48:00Z</dcterms:modified>
</cp:coreProperties>
</file>