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AC747C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 </w:t>
      </w:r>
      <w:r w:rsidR="00AC747C">
        <w:rPr>
          <w:rFonts w:ascii="Calibri" w:hAnsi="Calibri" w:cs="Calibri"/>
        </w:rPr>
        <w:t>09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AC747C">
        <w:rPr>
          <w:rFonts w:ascii="Calibri" w:hAnsi="Calibri" w:cs="Calibri"/>
        </w:rPr>
        <w:t>Юсупова ЕВ</w:t>
      </w:r>
      <w:r w:rsidR="007F1C45" w:rsidRPr="00882C39">
        <w:rPr>
          <w:rFonts w:ascii="Calibri" w:hAnsi="Calibri" w:cs="Calibri"/>
        </w:rPr>
        <w:t xml:space="preserve">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AC747C">
        <w:rPr>
          <w:rFonts w:ascii="Calibri" w:hAnsi="Calibri" w:cs="Calibri"/>
          <w:i/>
          <w:u w:val="single"/>
        </w:rPr>
        <w:t xml:space="preserve"> ж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AC747C">
        <w:rPr>
          <w:rFonts w:ascii="Calibri" w:hAnsi="Calibri" w:cs="Calibri"/>
        </w:rPr>
        <w:t xml:space="preserve">доберман 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</w:t>
      </w:r>
      <w:r w:rsidR="00AC747C">
        <w:rPr>
          <w:rFonts w:ascii="Calibri" w:hAnsi="Calibri" w:cs="Calibri"/>
        </w:rPr>
        <w:t>7л</w:t>
      </w:r>
      <w:r w:rsidR="001350A8" w:rsidRPr="00882C39">
        <w:rPr>
          <w:rFonts w:ascii="Calibri" w:hAnsi="Calibri" w:cs="Calibri"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</w:t>
      </w:r>
      <w:proofErr w:type="spellStart"/>
      <w:r w:rsidR="00AC747C">
        <w:rPr>
          <w:rFonts w:ascii="Calibri" w:hAnsi="Calibri" w:cs="Calibri"/>
          <w:i/>
        </w:rPr>
        <w:t>Гаянэ</w:t>
      </w:r>
      <w:proofErr w:type="spellEnd"/>
      <w:r w:rsidR="007F1C45" w:rsidRPr="00882C39">
        <w:rPr>
          <w:rFonts w:ascii="Calibri" w:hAnsi="Calibri" w:cs="Calibri"/>
          <w:i/>
        </w:rPr>
        <w:t xml:space="preserve">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882C39">
        <w:rPr>
          <w:rFonts w:ascii="Times New Roman" w:hAnsi="Times New Roman" w:cs="Times New Roman"/>
          <w:sz w:val="18"/>
          <w:szCs w:val="18"/>
        </w:rPr>
        <w:t xml:space="preserve">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AC747C">
        <w:rPr>
          <w:rFonts w:ascii="Times New Roman" w:hAnsi="Times New Roman" w:cs="Times New Roman"/>
        </w:rPr>
        <w:t xml:space="preserve">;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 xml:space="preserve"> </w:t>
      </w:r>
      <w:r w:rsidR="006F107C" w:rsidRPr="006F107C">
        <w:rPr>
          <w:rFonts w:ascii="Times New Roman" w:hAnsi="Times New Roman"/>
          <w:b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>;</w:t>
      </w:r>
      <w:r w:rsidR="006F107C">
        <w:rPr>
          <w:rFonts w:ascii="Times New Roman" w:hAnsi="Times New Roman" w:cs="Times New Roman"/>
        </w:rPr>
        <w:t xml:space="preserve"> </w:t>
      </w:r>
      <w:r w:rsidR="001575B5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</w:t>
      </w:r>
      <w:r w:rsidR="001608E4" w:rsidRPr="00C53DA3">
        <w:rPr>
          <w:rFonts w:ascii="Times New Roman" w:hAnsi="Times New Roman" w:cs="Times New Roman"/>
        </w:rPr>
        <w:t xml:space="preserve">. </w:t>
      </w:r>
      <w:r w:rsidR="00E976D1" w:rsidRPr="00C53DA3">
        <w:rPr>
          <w:rFonts w:ascii="Times New Roman" w:hAnsi="Times New Roman" w:cs="Times New Roman"/>
        </w:rPr>
        <w:t xml:space="preserve">               </w:t>
      </w:r>
      <w:r w:rsidR="005E1719" w:rsidRPr="00C53DA3">
        <w:rPr>
          <w:rFonts w:ascii="Times New Roman" w:hAnsi="Times New Roman" w:cs="Times New Roman"/>
        </w:rPr>
        <w:t xml:space="preserve">               </w:t>
      </w:r>
      <w:r w:rsidR="0057644F" w:rsidRPr="00C53DA3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E1719" w:rsidRPr="00C53DA3">
        <w:rPr>
          <w:rFonts w:ascii="Times New Roman" w:hAnsi="Times New Roman" w:cs="Times New Roman"/>
        </w:rPr>
        <w:t xml:space="preserve"> </w:t>
      </w:r>
      <w:r w:rsidR="00E976D1" w:rsidRPr="00C53DA3">
        <w:rPr>
          <w:rFonts w:ascii="Times New Roman" w:hAnsi="Times New Roman" w:cs="Times New Roman"/>
        </w:rPr>
        <w:t xml:space="preserve">                                  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</w:t>
      </w:r>
      <w:r w:rsidR="00AC747C">
        <w:rPr>
          <w:rFonts w:ascii="Times New Roman" w:hAnsi="Times New Roman" w:cs="Times New Roman"/>
        </w:rPr>
        <w:t>ая</w:t>
      </w:r>
      <w:proofErr w:type="spellEnd"/>
      <w:r w:rsidR="00AC747C">
        <w:rPr>
          <w:rFonts w:ascii="Times New Roman" w:hAnsi="Times New Roman" w:cs="Times New Roman"/>
        </w:rPr>
        <w:t xml:space="preserve">, </w:t>
      </w:r>
      <w:r w:rsidR="00813FFC" w:rsidRPr="00847D1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AC747C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 xml:space="preserve">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AC747C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</w:rPr>
        <w:t xml:space="preserve">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AC747C">
        <w:rPr>
          <w:rFonts w:ascii="Times New Roman" w:hAnsi="Times New Roman" w:cs="Times New Roman"/>
          <w:i/>
          <w:u w:val="single"/>
        </w:rPr>
        <w:t>20,0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AC747C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AC747C">
        <w:rPr>
          <w:rFonts w:ascii="Times New Roman" w:hAnsi="Times New Roman" w:cs="Times New Roman"/>
          <w:sz w:val="24"/>
          <w:szCs w:val="24"/>
        </w:rPr>
        <w:t>63,5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мм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AC747C">
        <w:rPr>
          <w:rFonts w:ascii="Times New Roman" w:hAnsi="Times New Roman" w:cs="Times New Roman"/>
          <w:sz w:val="24"/>
          <w:szCs w:val="24"/>
        </w:rPr>
        <w:t>8,3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AC747C">
        <w:rPr>
          <w:rFonts w:ascii="Times New Roman" w:hAnsi="Times New Roman" w:cs="Times New Roman"/>
          <w:sz w:val="24"/>
          <w:szCs w:val="24"/>
        </w:rPr>
        <w:t xml:space="preserve"> сохранена,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="00AC747C">
        <w:rPr>
          <w:rFonts w:ascii="Times New Roman" w:hAnsi="Times New Roman" w:cs="Times New Roman"/>
          <w:sz w:val="24"/>
          <w:szCs w:val="24"/>
        </w:rPr>
        <w:t>асширена</w:t>
      </w:r>
      <w:r w:rsidR="00365C00" w:rsidRPr="00520928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</w:t>
      </w:r>
      <w:r w:rsidR="00C850AB" w:rsidRPr="001350A8">
        <w:rPr>
          <w:rFonts w:ascii="Times New Roman" w:hAnsi="Times New Roman" w:cs="Times New Roman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AC747C">
        <w:rPr>
          <w:rFonts w:ascii="Times New Roman" w:hAnsi="Times New Roman" w:cs="Times New Roman"/>
          <w:sz w:val="24"/>
          <w:szCs w:val="24"/>
        </w:rPr>
        <w:t xml:space="preserve">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C747C">
        <w:rPr>
          <w:rFonts w:ascii="Times New Roman" w:hAnsi="Times New Roman" w:cs="Times New Roman"/>
          <w:sz w:val="24"/>
          <w:szCs w:val="24"/>
        </w:rPr>
        <w:t xml:space="preserve"> 65,4  мм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AC747C">
        <w:rPr>
          <w:rFonts w:ascii="Times New Roman" w:hAnsi="Times New Roman" w:cs="Times New Roman"/>
          <w:sz w:val="24"/>
          <w:szCs w:val="24"/>
        </w:rPr>
        <w:t>8,5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AC747C">
        <w:rPr>
          <w:rFonts w:ascii="Times New Roman" w:hAnsi="Times New Roman" w:cs="Times New Roman"/>
          <w:sz w:val="24"/>
          <w:szCs w:val="24"/>
        </w:rPr>
        <w:t xml:space="preserve"> сохранена,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lastRenderedPageBreak/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AC747C">
        <w:rPr>
          <w:rFonts w:ascii="Times New Roman" w:hAnsi="Times New Roman" w:cs="Times New Roman"/>
          <w:sz w:val="24"/>
          <w:szCs w:val="24"/>
        </w:rPr>
        <w:t>е расширена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>Не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AC747C">
        <w:rPr>
          <w:rFonts w:ascii="Times New Roman" w:hAnsi="Times New Roman" w:cs="Times New Roman"/>
          <w:sz w:val="24"/>
          <w:szCs w:val="24"/>
        </w:rPr>
        <w:t xml:space="preserve"> не визуализируют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="00AD10CE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</w:t>
      </w:r>
      <w:r w:rsidR="00AF69CB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                                     </w:t>
      </w:r>
      <w:r w:rsidR="008A061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        </w:t>
      </w:r>
      <w:r w:rsidR="00AF69CB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</w:t>
      </w:r>
      <w:r w:rsidR="00AD10CE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C747C">
        <w:rPr>
          <w:rFonts w:ascii="Times New Roman" w:hAnsi="Times New Roman" w:cs="Times New Roman"/>
        </w:rPr>
        <w:t xml:space="preserve">   слабо </w:t>
      </w:r>
      <w:r w:rsidR="00AD10CE" w:rsidRPr="00BE065A">
        <w:rPr>
          <w:rFonts w:ascii="Times New Roman" w:hAnsi="Times New Roman" w:cs="Times New Roman"/>
        </w:rPr>
        <w:t>н</w:t>
      </w:r>
      <w:r w:rsidR="00AC747C">
        <w:rPr>
          <w:rFonts w:ascii="Times New Roman" w:hAnsi="Times New Roman" w:cs="Times New Roman"/>
        </w:rPr>
        <w:t>аполнен</w:t>
      </w:r>
      <w:r w:rsidR="00AD10CE" w:rsidRPr="00BE065A">
        <w:rPr>
          <w:rFonts w:ascii="Times New Roman" w:hAnsi="Times New Roman" w:cs="Times New Roman"/>
        </w:rPr>
        <w:t>.</w:t>
      </w:r>
      <w:r w:rsidR="003C4BF8">
        <w:rPr>
          <w:rFonts w:ascii="Times New Roman" w:hAnsi="Times New Roman" w:cs="Times New Roman"/>
        </w:rPr>
        <w:t xml:space="preserve">. 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AC747C">
        <w:rPr>
          <w:rFonts w:ascii="Times New Roman" w:hAnsi="Times New Roman" w:cs="Times New Roman"/>
        </w:rPr>
        <w:t>3,2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C747C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</w:t>
      </w:r>
      <w:proofErr w:type="spellStart"/>
      <w:r w:rsidR="001608E4" w:rsidRPr="00BE065A">
        <w:rPr>
          <w:rFonts w:ascii="Times New Roman" w:hAnsi="Times New Roman" w:cs="Times New Roman"/>
        </w:rPr>
        <w:t>выражен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proofErr w:type="spellEnd"/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AC747C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E134FF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E134FF">
        <w:rPr>
          <w:rFonts w:ascii="Times New Roman" w:hAnsi="Times New Roman"/>
          <w:b/>
          <w:i/>
          <w:u w:val="single"/>
        </w:rPr>
        <w:t xml:space="preserve">Визуализация: </w:t>
      </w:r>
      <w:r w:rsidR="008E3CFE" w:rsidRPr="0083452E">
        <w:rPr>
          <w:rFonts w:ascii="Times New Roman" w:hAnsi="Times New Roman" w:cs="Times New Roman"/>
        </w:rPr>
        <w:t xml:space="preserve">Визуализируется </w:t>
      </w:r>
      <w:r w:rsidRPr="00E134FF">
        <w:rPr>
          <w:rFonts w:ascii="Times New Roman" w:hAnsi="Times New Roman" w:cs="Times New Roman"/>
          <w:b/>
          <w:i/>
          <w:u w:val="single"/>
        </w:rPr>
        <w:t>Тело матки</w:t>
      </w:r>
      <w:r w:rsidR="00AC747C">
        <w:rPr>
          <w:rFonts w:ascii="Times New Roman" w:hAnsi="Times New Roman" w:cs="Times New Roman"/>
        </w:rPr>
        <w:t xml:space="preserve"> </w:t>
      </w:r>
      <w:r w:rsidRPr="0083452E">
        <w:rPr>
          <w:rFonts w:ascii="Times New Roman" w:hAnsi="Times New Roman" w:cs="Times New Roman"/>
        </w:rPr>
        <w:t xml:space="preserve">увеличено, </w:t>
      </w:r>
      <w:r w:rsidRPr="00E134FF">
        <w:rPr>
          <w:rFonts w:ascii="Times New Roman" w:hAnsi="Times New Roman" w:cs="Times New Roman"/>
          <w:b/>
          <w:i/>
          <w:u w:val="single"/>
        </w:rPr>
        <w:t>Рога матки</w:t>
      </w:r>
      <w:r w:rsidR="00AC747C">
        <w:rPr>
          <w:rFonts w:ascii="Times New Roman" w:hAnsi="Times New Roman" w:cs="Times New Roman"/>
        </w:rPr>
        <w:t xml:space="preserve"> </w:t>
      </w:r>
      <w:r w:rsidRPr="0083452E">
        <w:rPr>
          <w:rFonts w:ascii="Times New Roman" w:hAnsi="Times New Roman" w:cs="Times New Roman"/>
        </w:rPr>
        <w:t>визуализируется</w:t>
      </w:r>
      <w:r w:rsidR="00AC747C">
        <w:rPr>
          <w:rFonts w:ascii="Times New Roman" w:hAnsi="Times New Roman" w:cs="Times New Roman"/>
        </w:rPr>
        <w:t xml:space="preserve"> 6,0мм</w:t>
      </w:r>
      <w:r w:rsidR="008E3CFE" w:rsidRPr="0083452E">
        <w:rPr>
          <w:rFonts w:ascii="Times New Roman" w:hAnsi="Times New Roman" w:cs="Times New Roman"/>
        </w:rPr>
        <w:t xml:space="preserve">, </w:t>
      </w:r>
      <w:r w:rsidR="00C76D39" w:rsidRPr="0083452E">
        <w:rPr>
          <w:rFonts w:ascii="Times New Roman" w:hAnsi="Times New Roman" w:cs="Times New Roman"/>
          <w:b/>
          <w:i/>
          <w:u w:val="single"/>
        </w:rPr>
        <w:t>П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олость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AF69CB" w:rsidRPr="0083452E">
        <w:rPr>
          <w:rFonts w:ascii="Times New Roman" w:hAnsi="Times New Roman" w:cs="Times New Roman"/>
        </w:rPr>
        <w:t>не расширена</w:t>
      </w:r>
      <w:r w:rsidR="00C76D39" w:rsidRPr="0083452E">
        <w:rPr>
          <w:rFonts w:ascii="Times New Roman" w:hAnsi="Times New Roman" w:cs="Times New Roman"/>
        </w:rPr>
        <w:t xml:space="preserve">.     </w:t>
      </w:r>
      <w:r w:rsidR="004678AD" w:rsidRPr="0083452E">
        <w:rPr>
          <w:rFonts w:ascii="Times New Roman" w:hAnsi="Times New Roman" w:cs="Times New Roman"/>
        </w:rPr>
        <w:t xml:space="preserve">    </w:t>
      </w:r>
      <w:r w:rsidR="00C76D39" w:rsidRPr="0083452E">
        <w:rPr>
          <w:rFonts w:ascii="Times New Roman" w:hAnsi="Times New Roman" w:cs="Times New Roman"/>
        </w:rPr>
        <w:t xml:space="preserve">         </w:t>
      </w:r>
      <w:r w:rsidR="00C76D39" w:rsidRPr="00816052">
        <w:rPr>
          <w:rFonts w:ascii="Times New Roman" w:hAnsi="Times New Roman" w:cs="Times New Roman"/>
          <w:b/>
          <w:i/>
          <w:u w:val="single"/>
        </w:rPr>
        <w:t>Содержимое</w:t>
      </w:r>
      <w:r w:rsidR="00C76D39" w:rsidRPr="00816052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не </w:t>
      </w:r>
      <w:r w:rsidR="007128F7" w:rsidRPr="0083452E">
        <w:rPr>
          <w:rFonts w:ascii="Times New Roman" w:hAnsi="Times New Roman" w:cs="Times New Roman"/>
        </w:rPr>
        <w:t>визуализ</w:t>
      </w:r>
      <w:r>
        <w:rPr>
          <w:rFonts w:ascii="Times New Roman" w:hAnsi="Times New Roman" w:cs="Times New Roman"/>
        </w:rPr>
        <w:t xml:space="preserve">ируется, </w:t>
      </w:r>
      <w:r w:rsidRPr="00E134FF">
        <w:rPr>
          <w:rFonts w:ascii="Times New Roman" w:hAnsi="Times New Roman"/>
          <w:b/>
          <w:i/>
          <w:u w:val="single"/>
        </w:rPr>
        <w:t>Эндометрий:</w:t>
      </w:r>
      <w:r w:rsidRPr="00E9694E">
        <w:rPr>
          <w:rFonts w:ascii="Times New Roman" w:hAnsi="Times New Roman"/>
        </w:rPr>
        <w:t xml:space="preserve"> не утолщен</w:t>
      </w:r>
      <w:r w:rsidR="00C76D39" w:rsidRPr="0083452E">
        <w:rPr>
          <w:rFonts w:ascii="Times New Roman" w:hAnsi="Times New Roman" w:cs="Times New Roman"/>
        </w:rPr>
        <w:t xml:space="preserve">.          </w:t>
      </w:r>
      <w:r w:rsidR="00AF69CB" w:rsidRPr="0083452E">
        <w:rPr>
          <w:rFonts w:ascii="Times New Roman" w:hAnsi="Times New Roman" w:cs="Times New Roman"/>
        </w:rPr>
        <w:t xml:space="preserve">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  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</w:t>
      </w:r>
      <w:r w:rsidR="00AF69CB" w:rsidRPr="0083452E">
        <w:rPr>
          <w:rFonts w:ascii="Times New Roman" w:hAnsi="Times New Roman" w:cs="Times New Roman"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</w:t>
      </w:r>
      <w:r w:rsidR="004678AD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</w:t>
      </w:r>
      <w:r w:rsidR="00C76D39" w:rsidRPr="0083452E">
        <w:rPr>
          <w:rFonts w:ascii="Times New Roman" w:hAnsi="Times New Roman" w:cs="Times New Roman"/>
        </w:rPr>
        <w:t xml:space="preserve">              </w:t>
      </w:r>
      <w:r w:rsidR="00AF69CB" w:rsidRPr="0083452E">
        <w:rPr>
          <w:rFonts w:ascii="Times New Roman" w:hAnsi="Times New Roman" w:cs="Times New Roman"/>
        </w:rPr>
        <w:t xml:space="preserve">                  </w:t>
      </w:r>
      <w:r w:rsidR="00C76D39" w:rsidRPr="0083452E">
        <w:rPr>
          <w:rFonts w:ascii="Times New Roman" w:hAnsi="Times New Roman" w:cs="Times New Roman"/>
        </w:rPr>
        <w:t xml:space="preserve">       </w:t>
      </w:r>
      <w:r w:rsidR="004678AD" w:rsidRPr="00E134FF">
        <w:rPr>
          <w:rFonts w:ascii="Times New Roman" w:hAnsi="Times New Roman" w:cs="Times New Roman"/>
          <w:b/>
          <w:i/>
          <w:u w:val="single"/>
        </w:rPr>
        <w:t>Беременность</w:t>
      </w:r>
      <w:r w:rsidR="00C76D39" w:rsidRPr="00E134FF">
        <w:rPr>
          <w:rFonts w:ascii="Times New Roman" w:hAnsi="Times New Roman" w:cs="Times New Roman"/>
          <w:b/>
          <w:i/>
          <w:u w:val="single"/>
        </w:rPr>
        <w:t xml:space="preserve"> </w:t>
      </w:r>
      <w:r w:rsidR="004678AD" w:rsidRPr="00E134FF">
        <w:rPr>
          <w:rFonts w:ascii="Times New Roman" w:hAnsi="Times New Roman" w:cs="Times New Roman"/>
          <w:b/>
        </w:rPr>
        <w:t>:</w:t>
      </w:r>
      <w:r w:rsidR="00C76D39" w:rsidRPr="00E134FF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не выявлено;</w:t>
      </w:r>
      <w:r w:rsidR="00C76D39" w:rsidRPr="0083452E">
        <w:rPr>
          <w:rFonts w:ascii="Times New Roman" w:hAnsi="Times New Roman" w:cs="Times New Roman"/>
        </w:rPr>
        <w:t xml:space="preserve"> </w:t>
      </w:r>
      <w:r w:rsidR="008E3CFE" w:rsidRPr="0083452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r w:rsidRPr="00E134FF">
        <w:rPr>
          <w:rFonts w:ascii="Times New Roman" w:hAnsi="Times New Roman"/>
          <w:b/>
          <w:i/>
          <w:u w:val="single"/>
        </w:rPr>
        <w:t>ЯИЧНИКИ:</w:t>
      </w:r>
      <w:r w:rsidRPr="0032252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      </w:t>
      </w:r>
      <w:r w:rsidR="00B66BCF">
        <w:rPr>
          <w:rFonts w:ascii="Times New Roman" w:hAnsi="Times New Roman"/>
          <w:b/>
          <w:sz w:val="18"/>
          <w:szCs w:val="18"/>
        </w:rPr>
        <w:t xml:space="preserve">    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Правый:   </w:t>
      </w:r>
      <w:r w:rsidR="00B66BCF">
        <w:rPr>
          <w:rFonts w:ascii="Times New Roman" w:hAnsi="Times New Roman"/>
          <w:u w:val="single"/>
        </w:rPr>
        <w:t xml:space="preserve">                                                              </w:t>
      </w:r>
      <w:r w:rsidRPr="00B66BCF">
        <w:rPr>
          <w:rFonts w:ascii="Times New Roman" w:hAnsi="Times New Roman"/>
          <w:u w:val="single"/>
        </w:rPr>
        <w:t xml:space="preserve">  </w:t>
      </w:r>
      <w:r w:rsidRPr="00B66BCF">
        <w:rPr>
          <w:rFonts w:ascii="Times New Roman" w:hAnsi="Times New Roman"/>
          <w:b/>
          <w:i/>
          <w:u w:val="single"/>
        </w:rPr>
        <w:t>Расположение: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="00B66BCF">
        <w:rPr>
          <w:rFonts w:ascii="Times New Roman" w:hAnsi="Times New Roman"/>
        </w:rPr>
        <w:t xml:space="preserve">                   </w:t>
      </w:r>
      <w:r w:rsidRPr="00B66BCF">
        <w:rPr>
          <w:rFonts w:ascii="Times New Roman" w:hAnsi="Times New Roman"/>
          <w:b/>
          <w:i/>
          <w:u w:val="single"/>
        </w:rPr>
        <w:t>Размер</w:t>
      </w:r>
      <w:r w:rsidR="00B66BCF">
        <w:rPr>
          <w:rFonts w:ascii="Times New Roman" w:hAnsi="Times New Roman"/>
        </w:rPr>
        <w:t xml:space="preserve">: в пределах нормы;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  <w:i/>
          <w:u w:val="single"/>
        </w:rPr>
        <w:t>:</w:t>
      </w:r>
      <w:r w:rsidRPr="00B66BCF">
        <w:rPr>
          <w:rFonts w:ascii="Times New Roman" w:hAnsi="Times New Roman"/>
        </w:rPr>
        <w:t xml:space="preserve"> ровные;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гипоэхогенная</w:t>
      </w:r>
      <w:proofErr w:type="spellEnd"/>
      <w:r w:rsidRPr="00B66BCF">
        <w:rPr>
          <w:rFonts w:ascii="Times New Roman" w:hAnsi="Times New Roman"/>
        </w:rPr>
        <w:t xml:space="preserve">;    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r w:rsidRPr="00B66BCF">
        <w:rPr>
          <w:rFonts w:ascii="Times New Roman" w:hAnsi="Times New Roman"/>
          <w:u w:val="single"/>
        </w:rPr>
        <w:t>Левый:</w:t>
      </w:r>
      <w:r w:rsidR="00B66BCF">
        <w:rPr>
          <w:rFonts w:ascii="Times New Roman" w:hAnsi="Times New Roman"/>
          <w:u w:val="single"/>
        </w:rPr>
        <w:t xml:space="preserve">    </w:t>
      </w:r>
      <w:r w:rsidRP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Расположение</w:t>
      </w:r>
      <w:r w:rsidRPr="00B66BCF">
        <w:rPr>
          <w:rFonts w:ascii="Times New Roman" w:hAnsi="Times New Roman"/>
          <w:b/>
        </w:rPr>
        <w:t xml:space="preserve">: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Pr="00B66BCF">
        <w:rPr>
          <w:rFonts w:ascii="Times New Roman" w:hAnsi="Times New Roman"/>
          <w:i/>
          <w:u w:val="single"/>
        </w:rPr>
        <w:t>Размер:</w:t>
      </w:r>
      <w:r w:rsidRPr="00B66BCF">
        <w:rPr>
          <w:rFonts w:ascii="Times New Roman" w:hAnsi="Times New Roman"/>
        </w:rPr>
        <w:t xml:space="preserve"> в пределах нормы;        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</w:rPr>
        <w:t xml:space="preserve">: ровные;    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  <w:r w:rsidRPr="00B66BCF">
        <w:rPr>
          <w:rFonts w:ascii="Times New Roman" w:hAnsi="Times New Roman"/>
          <w:u w:val="single"/>
        </w:rPr>
        <w:t xml:space="preserve">     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AC747C" w:rsidRDefault="00BE0556" w:rsidP="009416F3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7E1BB3" w:rsidRDefault="00AC747C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Беременности не выявлено.  </w:t>
      </w:r>
    </w:p>
    <w:p w:rsidR="00AC747C" w:rsidRDefault="00AC747C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Другой патологии органов на момент обследования не выявлено. </w:t>
      </w:r>
      <w:bookmarkStart w:id="0" w:name="_GoBack"/>
      <w:bookmarkEnd w:id="0"/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C747C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13555212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2</Pages>
  <Words>2098</Words>
  <Characters>11962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137</cp:revision>
  <dcterms:created xsi:type="dcterms:W3CDTF">2015-06-29T11:35:00Z</dcterms:created>
  <dcterms:modified xsi:type="dcterms:W3CDTF">2019-06-09T16:11:00Z</dcterms:modified>
</cp:coreProperties>
</file>