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934" w:rsidRPr="00954934" w:rsidRDefault="00954934" w:rsidP="009549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C5C5C"/>
          <w:sz w:val="20"/>
          <w:szCs w:val="20"/>
          <w:lang w:eastAsia="ru-RU"/>
        </w:rPr>
      </w:pP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СВК Свой Доктор фил. КУНЦЕВСКИЙ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t>&lt;</w:t>
      </w:r>
      <w:hyperlink r:id="rId5" w:history="1">
        <w:r w:rsidRPr="00954934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ru-RU"/>
          </w:rPr>
          <w:t>84952253325@mail.ru</w:t>
        </w:r>
      </w:hyperlink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t>&gt;13 авг. в 12:50</w:t>
      </w:r>
    </w:p>
    <w:p w:rsidR="00954934" w:rsidRPr="00954934" w:rsidRDefault="00954934" w:rsidP="009549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C5C5C"/>
          <w:sz w:val="20"/>
          <w:szCs w:val="20"/>
          <w:lang w:eastAsia="ru-RU"/>
        </w:rPr>
      </w:pP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WBC (Лейкоциты)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5,5-19,5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14,9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LYM (Лимфоциты)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0,8-7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0,9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MID (Лейкоциты среднего диапазона)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0-1,9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0,5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GRA (гранулоциты)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2,1-15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13,5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LYM% (Лимфоциты)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12-45%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6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MID% (Лейкоциты среднего диапазона)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2-9%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3,3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GRA% (гранулоциты)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35-85%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90,7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RBC (Эритроциты)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4,6-10 НОРМА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8,87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HGB (Гемоглобин)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93-153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136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MCHC (средняя концентрация гемоглобина в эритроците)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300-380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330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MCH (среднее содержание гемоглобина в эритроците)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13-21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15,3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MCV (средний объем эритроцита)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39-52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46,4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 xml:space="preserve">RDW-CV (распределение эритроцитов в крови </w:t>
      </w:r>
      <w:proofErr w:type="spellStart"/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кофф</w:t>
      </w:r>
      <w:proofErr w:type="spellEnd"/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. вариации)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14-18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15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RDW-SD (распределение эритроцитов в крови стандартное отклонение)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36-56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34,8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HCT (Гематокрит)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28-49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41,2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PLT (Тромбоциты)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100-514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236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MPV (Средний объем эритроцита)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5-11,8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7,8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PDW (ширина распределения тромбоцитов по объему)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10-18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12,2 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PCT (</w:t>
      </w:r>
      <w:proofErr w:type="spellStart"/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Тромбокрит</w:t>
      </w:r>
      <w:proofErr w:type="spellEnd"/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)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0,1-0,5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0,184 РЕЗУЛЬТАТ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</w:r>
      <w:r w:rsidRPr="00954934">
        <w:rPr>
          <w:rFonts w:ascii="Arial" w:eastAsia="Times New Roman" w:hAnsi="Arial" w:cs="Arial"/>
          <w:b/>
          <w:bCs/>
          <w:color w:val="5C5C5C"/>
          <w:sz w:val="20"/>
          <w:szCs w:val="20"/>
          <w:lang w:eastAsia="ru-RU"/>
        </w:rPr>
        <w:t>P-LCR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13-43 НОРМА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14.7 РЕЗУЛЬТАТ</w:t>
      </w:r>
    </w:p>
    <w:p w:rsidR="00954934" w:rsidRPr="00954934" w:rsidRDefault="00954934" w:rsidP="009549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C5C5C"/>
          <w:sz w:val="20"/>
          <w:szCs w:val="20"/>
          <w:lang w:eastAsia="ru-RU"/>
        </w:rPr>
      </w:pPr>
      <w:bookmarkStart w:id="0" w:name="_GoBack"/>
      <w:bookmarkEnd w:id="0"/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t>С уважением, СВК "Свой Доктор"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Филиал "КУНЦЕВСКИЙ"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 xml:space="preserve">ул. Маршала </w:t>
      </w:r>
      <w:proofErr w:type="spellStart"/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t>Неделина</w:t>
      </w:r>
      <w:proofErr w:type="spellEnd"/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t>, д. 16, стр.5  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тел. 8(495)225-33-25</w:t>
      </w:r>
      <w:r w:rsidRPr="00954934">
        <w:rPr>
          <w:rFonts w:ascii="Arial" w:eastAsia="Times New Roman" w:hAnsi="Arial" w:cs="Arial"/>
          <w:color w:val="5C5C5C"/>
          <w:sz w:val="20"/>
          <w:szCs w:val="20"/>
          <w:lang w:eastAsia="ru-RU"/>
        </w:rPr>
        <w:br/>
        <w:t>работаем КРУГЛОСУТОЧНО</w:t>
      </w:r>
    </w:p>
    <w:p w:rsidR="0066427A" w:rsidRDefault="0066427A"/>
    <w:sectPr w:rsidR="0066427A" w:rsidSect="0095493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15F"/>
    <w:rsid w:val="0066427A"/>
    <w:rsid w:val="00954934"/>
    <w:rsid w:val="0098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FD6C5B-E55F-4A36-BE10-246220EAD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3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64624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6390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5690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4128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8495225332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3FF9A-688B-4CB7-ACE2-9AEF2E4B7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2018-08-13T10:37:00Z</dcterms:created>
  <dcterms:modified xsi:type="dcterms:W3CDTF">2018-08-13T10:37:00Z</dcterms:modified>
</cp:coreProperties>
</file>