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FC6" w:rsidRPr="00B86FC6" w:rsidRDefault="00B86FC6" w:rsidP="00B86FC6">
      <w:pPr>
        <w:tabs>
          <w:tab w:val="left" w:pos="85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86FC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Лабораторное отделение</w:t>
      </w:r>
      <w:r w:rsidRPr="00B86FC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ab/>
        <w:t>21.05.2018</w:t>
      </w:r>
    </w:p>
    <w:p w:rsidR="00B86FC6" w:rsidRPr="00B86FC6" w:rsidRDefault="00B86FC6" w:rsidP="00B86FC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86FC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Анализ крови биохимический</w:t>
      </w:r>
    </w:p>
    <w:p w:rsidR="00B86FC6" w:rsidRPr="00B86FC6" w:rsidRDefault="00B86FC6" w:rsidP="00B8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0000"/>
          <w:sz w:val="20"/>
          <w:szCs w:val="20"/>
        </w:rPr>
      </w:pPr>
    </w:p>
    <w:p w:rsidR="00B86FC6" w:rsidRPr="00B86FC6" w:rsidRDefault="00B86FC6" w:rsidP="00B86FC6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0"/>
          <w:szCs w:val="20"/>
        </w:rPr>
      </w:pPr>
    </w:p>
    <w:p w:rsidR="00B86FC6" w:rsidRPr="00B86FC6" w:rsidRDefault="00B86FC6" w:rsidP="00B86FC6">
      <w:pPr>
        <w:tabs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86FC6">
        <w:rPr>
          <w:rFonts w:ascii="Times New Roman CYR" w:hAnsi="Times New Roman CYR" w:cs="Times New Roman CYR"/>
          <w:color w:val="000000"/>
          <w:sz w:val="24"/>
          <w:szCs w:val="24"/>
        </w:rPr>
        <w:t xml:space="preserve">Пациент: </w:t>
      </w:r>
      <w:r w:rsidRPr="00B86FC6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КОШКА </w:t>
      </w:r>
      <w:proofErr w:type="spellStart"/>
      <w:r w:rsidRPr="00B86FC6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Рамзес</w:t>
      </w:r>
      <w:proofErr w:type="spellEnd"/>
      <w:r w:rsidRPr="00B86FC6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,    </w:t>
      </w:r>
      <w:r w:rsidRPr="00B86FC6">
        <w:rPr>
          <w:rFonts w:ascii="Times New Roman CYR" w:hAnsi="Times New Roman CYR" w:cs="Times New Roman CYR"/>
          <w:color w:val="000000"/>
          <w:sz w:val="24"/>
          <w:szCs w:val="24"/>
        </w:rPr>
        <w:t xml:space="preserve">История болезни №: </w:t>
      </w:r>
      <w:r w:rsidRPr="00B86FC6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141027</w:t>
      </w:r>
    </w:p>
    <w:p w:rsidR="00B86FC6" w:rsidRPr="00B86FC6" w:rsidRDefault="00B86FC6" w:rsidP="00B86FC6">
      <w:pPr>
        <w:tabs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B86FC6" w:rsidRPr="00B86FC6" w:rsidRDefault="00B86FC6" w:rsidP="00B86FC6">
      <w:pPr>
        <w:tabs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86FC6">
        <w:rPr>
          <w:rFonts w:ascii="Times New Roman CYR" w:hAnsi="Times New Roman CYR" w:cs="Times New Roman CYR"/>
          <w:color w:val="000000"/>
          <w:sz w:val="24"/>
          <w:szCs w:val="24"/>
        </w:rPr>
        <w:t>Владелец:</w:t>
      </w:r>
      <w:r w:rsidRPr="00B86FC6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 </w:t>
      </w:r>
      <w:proofErr w:type="spellStart"/>
      <w:r w:rsidRPr="00B86FC6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Довгаль</w:t>
      </w:r>
      <w:proofErr w:type="spellEnd"/>
      <w:r w:rsidRPr="00B86FC6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 Дмитрий Николаевич</w:t>
      </w:r>
    </w:p>
    <w:p w:rsidR="00B86FC6" w:rsidRPr="00B86FC6" w:rsidRDefault="00B86FC6" w:rsidP="00B86FC6">
      <w:pPr>
        <w:tabs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u w:val="single"/>
        </w:rPr>
      </w:pPr>
    </w:p>
    <w:p w:rsidR="00B86FC6" w:rsidRPr="00B86FC6" w:rsidRDefault="00B86FC6" w:rsidP="00B86FC6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3926"/>
        <w:gridCol w:w="1200"/>
        <w:gridCol w:w="1095"/>
        <w:gridCol w:w="1590"/>
      </w:tblGrid>
      <w:tr w:rsidR="00B86FC6" w:rsidRPr="00B86FC6">
        <w:tblPrEx>
          <w:tblCellMar>
            <w:top w:w="0" w:type="dxa"/>
            <w:bottom w:w="0" w:type="dxa"/>
          </w:tblCellMar>
        </w:tblPrEx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Биохимический анализ крови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Результат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Норма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Представление</w:t>
            </w:r>
          </w:p>
        </w:tc>
      </w:tr>
      <w:tr w:rsidR="00B86FC6" w:rsidRPr="00B86FC6">
        <w:tblPrEx>
          <w:tblCellMar>
            <w:top w:w="0" w:type="dxa"/>
            <w:bottom w:w="0" w:type="dxa"/>
          </w:tblCellMar>
        </w:tblPrEx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Общий белок (</w:t>
            </w:r>
            <w:proofErr w:type="gramStart"/>
            <w:r w:rsidRPr="00B86FC6">
              <w:rPr>
                <w:rFonts w:ascii="Times New Roman CYR" w:hAnsi="Times New Roman CYR" w:cs="Times New Roman CYR"/>
                <w:color w:val="000000"/>
              </w:rPr>
              <w:t>г</w:t>
            </w:r>
            <w:proofErr w:type="gramEnd"/>
            <w:r w:rsidRPr="00B86FC6">
              <w:rPr>
                <w:rFonts w:ascii="Times New Roman CYR" w:hAnsi="Times New Roman CYR" w:cs="Times New Roman CYR"/>
                <w:color w:val="000000"/>
              </w:rPr>
              <w:t>/л)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84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53 - 85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86FC6" w:rsidRPr="00B86FC6">
        <w:tblPrEx>
          <w:tblCellMar>
            <w:top w:w="0" w:type="dxa"/>
            <w:bottom w:w="0" w:type="dxa"/>
          </w:tblCellMar>
        </w:tblPrEx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Альбумин (</w:t>
            </w:r>
            <w:proofErr w:type="gramStart"/>
            <w:r w:rsidRPr="00B86FC6">
              <w:rPr>
                <w:rFonts w:ascii="Times New Roman CYR" w:hAnsi="Times New Roman CYR" w:cs="Times New Roman CYR"/>
                <w:color w:val="000000"/>
              </w:rPr>
              <w:t>г</w:t>
            </w:r>
            <w:proofErr w:type="gramEnd"/>
            <w:r w:rsidRPr="00B86FC6">
              <w:rPr>
                <w:rFonts w:ascii="Times New Roman CYR" w:hAnsi="Times New Roman CYR" w:cs="Times New Roman CYR"/>
                <w:color w:val="000000"/>
              </w:rPr>
              <w:t>/л)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42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26 - 40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повышенный</w:t>
            </w:r>
          </w:p>
        </w:tc>
      </w:tr>
      <w:tr w:rsidR="00B86FC6" w:rsidRPr="00B86FC6">
        <w:tblPrEx>
          <w:tblCellMar>
            <w:top w:w="0" w:type="dxa"/>
            <w:bottom w:w="0" w:type="dxa"/>
          </w:tblCellMar>
        </w:tblPrEx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B86FC6">
              <w:rPr>
                <w:rFonts w:ascii="Times New Roman CYR" w:hAnsi="Times New Roman CYR" w:cs="Times New Roman CYR"/>
                <w:color w:val="000000"/>
              </w:rPr>
              <w:t>Креатинин</w:t>
            </w:r>
            <w:proofErr w:type="spellEnd"/>
            <w:r w:rsidRPr="00B86FC6">
              <w:rPr>
                <w:rFonts w:ascii="Times New Roman CYR" w:hAnsi="Times New Roman CYR" w:cs="Times New Roman CYR"/>
                <w:color w:val="000000"/>
              </w:rPr>
              <w:t xml:space="preserve"> (</w:t>
            </w:r>
            <w:proofErr w:type="spellStart"/>
            <w:r w:rsidRPr="00B86FC6">
              <w:rPr>
                <w:rFonts w:ascii="Times New Roman CYR" w:hAnsi="Times New Roman CYR" w:cs="Times New Roman CYR"/>
                <w:color w:val="000000"/>
              </w:rPr>
              <w:t>мкмоль</w:t>
            </w:r>
            <w:proofErr w:type="spellEnd"/>
            <w:r w:rsidRPr="00B86FC6">
              <w:rPr>
                <w:rFonts w:ascii="Times New Roman CYR" w:hAnsi="Times New Roman CYR" w:cs="Times New Roman CYR"/>
                <w:color w:val="000000"/>
              </w:rPr>
              <w:t>/л)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112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50 - 160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86FC6" w:rsidRPr="00B86FC6">
        <w:tblPrEx>
          <w:tblCellMar>
            <w:top w:w="0" w:type="dxa"/>
            <w:bottom w:w="0" w:type="dxa"/>
          </w:tblCellMar>
        </w:tblPrEx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Мочевина (</w:t>
            </w:r>
            <w:proofErr w:type="spellStart"/>
            <w:r w:rsidRPr="00B86FC6">
              <w:rPr>
                <w:rFonts w:ascii="Times New Roman CYR" w:hAnsi="Times New Roman CYR" w:cs="Times New Roman CYR"/>
                <w:color w:val="000000"/>
              </w:rPr>
              <w:t>ммоль</w:t>
            </w:r>
            <w:proofErr w:type="spellEnd"/>
            <w:r w:rsidRPr="00B86FC6">
              <w:rPr>
                <w:rFonts w:ascii="Times New Roman CYR" w:hAnsi="Times New Roman CYR" w:cs="Times New Roman CYR"/>
                <w:color w:val="000000"/>
              </w:rPr>
              <w:t>/л)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11,93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5,5 - 11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повышенный</w:t>
            </w:r>
          </w:p>
        </w:tc>
      </w:tr>
      <w:tr w:rsidR="00B86FC6" w:rsidRPr="00B86FC6">
        <w:tblPrEx>
          <w:tblCellMar>
            <w:top w:w="0" w:type="dxa"/>
            <w:bottom w:w="0" w:type="dxa"/>
          </w:tblCellMar>
        </w:tblPrEx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Глюкоза (</w:t>
            </w:r>
            <w:proofErr w:type="spellStart"/>
            <w:r w:rsidRPr="00B86FC6">
              <w:rPr>
                <w:rFonts w:ascii="Times New Roman CYR" w:hAnsi="Times New Roman CYR" w:cs="Times New Roman CYR"/>
                <w:color w:val="000000"/>
              </w:rPr>
              <w:t>ммоль</w:t>
            </w:r>
            <w:proofErr w:type="spellEnd"/>
            <w:r w:rsidRPr="00B86FC6">
              <w:rPr>
                <w:rFonts w:ascii="Times New Roman CYR" w:hAnsi="Times New Roman CYR" w:cs="Times New Roman CYR"/>
                <w:color w:val="000000"/>
              </w:rPr>
              <w:t>/л)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7,18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2,6 - 8,4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86FC6" w:rsidRPr="00B86FC6">
        <w:tblPrEx>
          <w:tblCellMar>
            <w:top w:w="0" w:type="dxa"/>
            <w:bottom w:w="0" w:type="dxa"/>
          </w:tblCellMar>
        </w:tblPrEx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Билирубин общий (</w:t>
            </w:r>
            <w:proofErr w:type="spellStart"/>
            <w:r w:rsidRPr="00B86FC6">
              <w:rPr>
                <w:rFonts w:ascii="Times New Roman CYR" w:hAnsi="Times New Roman CYR" w:cs="Times New Roman CYR"/>
                <w:color w:val="000000"/>
              </w:rPr>
              <w:t>мкмоль</w:t>
            </w:r>
            <w:proofErr w:type="spellEnd"/>
            <w:r w:rsidRPr="00B86FC6">
              <w:rPr>
                <w:rFonts w:ascii="Times New Roman CYR" w:hAnsi="Times New Roman CYR" w:cs="Times New Roman CYR"/>
                <w:color w:val="000000"/>
              </w:rPr>
              <w:t>/л)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2,8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0,5 - 10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86FC6" w:rsidRPr="00B86FC6">
        <w:tblPrEx>
          <w:tblCellMar>
            <w:top w:w="0" w:type="dxa"/>
            <w:bottom w:w="0" w:type="dxa"/>
          </w:tblCellMar>
        </w:tblPrEx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B86FC6">
              <w:rPr>
                <w:rFonts w:ascii="Times New Roman CYR" w:hAnsi="Times New Roman CYR" w:cs="Times New Roman CYR"/>
                <w:color w:val="000000"/>
              </w:rPr>
              <w:t>Аланинаминотрансфераза</w:t>
            </w:r>
            <w:proofErr w:type="spellEnd"/>
            <w:r w:rsidRPr="00B86FC6">
              <w:rPr>
                <w:rFonts w:ascii="Times New Roman CYR" w:hAnsi="Times New Roman CYR" w:cs="Times New Roman CYR"/>
                <w:color w:val="000000"/>
              </w:rPr>
              <w:t xml:space="preserve"> (</w:t>
            </w:r>
            <w:proofErr w:type="spellStart"/>
            <w:proofErr w:type="gramStart"/>
            <w:r w:rsidRPr="00B86FC6">
              <w:rPr>
                <w:rFonts w:ascii="Times New Roman CYR" w:hAnsi="Times New Roman CYR" w:cs="Times New Roman CYR"/>
                <w:color w:val="000000"/>
              </w:rPr>
              <w:t>Ед</w:t>
            </w:r>
            <w:proofErr w:type="spellEnd"/>
            <w:proofErr w:type="gramEnd"/>
            <w:r w:rsidRPr="00B86FC6">
              <w:rPr>
                <w:rFonts w:ascii="Times New Roman CYR" w:hAnsi="Times New Roman CYR" w:cs="Times New Roman CYR"/>
                <w:color w:val="000000"/>
              </w:rPr>
              <w:t>/л)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107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20 - 85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повышенный</w:t>
            </w:r>
          </w:p>
        </w:tc>
      </w:tr>
      <w:tr w:rsidR="00B86FC6" w:rsidRPr="00B86FC6">
        <w:tblPrEx>
          <w:tblCellMar>
            <w:top w:w="0" w:type="dxa"/>
            <w:bottom w:w="0" w:type="dxa"/>
          </w:tblCellMar>
        </w:tblPrEx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B86FC6">
              <w:rPr>
                <w:rFonts w:ascii="Times New Roman CYR" w:hAnsi="Times New Roman CYR" w:cs="Times New Roman CYR"/>
                <w:color w:val="000000"/>
              </w:rPr>
              <w:t>Аспартатаминотрансфераза</w:t>
            </w:r>
            <w:proofErr w:type="spellEnd"/>
            <w:r w:rsidRPr="00B86FC6">
              <w:rPr>
                <w:rFonts w:ascii="Times New Roman CYR" w:hAnsi="Times New Roman CYR" w:cs="Times New Roman CYR"/>
                <w:color w:val="000000"/>
              </w:rPr>
              <w:t xml:space="preserve"> (</w:t>
            </w:r>
            <w:proofErr w:type="spellStart"/>
            <w:proofErr w:type="gramStart"/>
            <w:r w:rsidRPr="00B86FC6">
              <w:rPr>
                <w:rFonts w:ascii="Times New Roman CYR" w:hAnsi="Times New Roman CYR" w:cs="Times New Roman CYR"/>
                <w:color w:val="000000"/>
              </w:rPr>
              <w:t>Ед</w:t>
            </w:r>
            <w:proofErr w:type="spellEnd"/>
            <w:proofErr w:type="gramEnd"/>
            <w:r w:rsidRPr="00B86FC6">
              <w:rPr>
                <w:rFonts w:ascii="Times New Roman CYR" w:hAnsi="Times New Roman CYR" w:cs="Times New Roman CYR"/>
                <w:color w:val="000000"/>
              </w:rPr>
              <w:t>/л)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31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10 - 50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86FC6" w:rsidRPr="00B86FC6">
        <w:tblPrEx>
          <w:tblCellMar>
            <w:top w:w="0" w:type="dxa"/>
            <w:bottom w:w="0" w:type="dxa"/>
          </w:tblCellMar>
        </w:tblPrEx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Щелочная фосфатаза (</w:t>
            </w:r>
            <w:proofErr w:type="spellStart"/>
            <w:proofErr w:type="gramStart"/>
            <w:r w:rsidRPr="00B86FC6">
              <w:rPr>
                <w:rFonts w:ascii="Times New Roman CYR" w:hAnsi="Times New Roman CYR" w:cs="Times New Roman CYR"/>
                <w:color w:val="000000"/>
              </w:rPr>
              <w:t>Ед</w:t>
            </w:r>
            <w:proofErr w:type="spellEnd"/>
            <w:proofErr w:type="gramEnd"/>
            <w:r w:rsidRPr="00B86FC6">
              <w:rPr>
                <w:rFonts w:ascii="Times New Roman CYR" w:hAnsi="Times New Roman CYR" w:cs="Times New Roman CYR"/>
                <w:color w:val="000000"/>
              </w:rPr>
              <w:t>/л)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132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13 - 150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86FC6" w:rsidRPr="00B86FC6">
        <w:tblPrEx>
          <w:tblCellMar>
            <w:top w:w="0" w:type="dxa"/>
            <w:bottom w:w="0" w:type="dxa"/>
          </w:tblCellMar>
        </w:tblPrEx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Амилаза панкреатическая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638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86FC6" w:rsidRPr="00B86FC6">
        <w:tblPrEx>
          <w:tblCellMar>
            <w:top w:w="0" w:type="dxa"/>
            <w:bottom w:w="0" w:type="dxa"/>
          </w:tblCellMar>
        </w:tblPrEx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Фосфор неорганический (</w:t>
            </w:r>
            <w:proofErr w:type="spellStart"/>
            <w:r w:rsidRPr="00B86FC6">
              <w:rPr>
                <w:rFonts w:ascii="Times New Roman CYR" w:hAnsi="Times New Roman CYR" w:cs="Times New Roman CYR"/>
                <w:color w:val="000000"/>
              </w:rPr>
              <w:t>ммоль</w:t>
            </w:r>
            <w:proofErr w:type="spellEnd"/>
            <w:r w:rsidRPr="00B86FC6">
              <w:rPr>
                <w:rFonts w:ascii="Times New Roman CYR" w:hAnsi="Times New Roman CYR" w:cs="Times New Roman CYR"/>
                <w:color w:val="000000"/>
              </w:rPr>
              <w:t>/л)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1,8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1,2 - 3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86FC6" w:rsidRPr="00B86FC6">
        <w:tblPrEx>
          <w:tblCellMar>
            <w:top w:w="0" w:type="dxa"/>
            <w:bottom w:w="0" w:type="dxa"/>
          </w:tblCellMar>
        </w:tblPrEx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Магний (</w:t>
            </w:r>
            <w:proofErr w:type="spellStart"/>
            <w:r w:rsidRPr="00B86FC6">
              <w:rPr>
                <w:rFonts w:ascii="Times New Roman CYR" w:hAnsi="Times New Roman CYR" w:cs="Times New Roman CYR"/>
                <w:color w:val="000000"/>
              </w:rPr>
              <w:t>ммоль</w:t>
            </w:r>
            <w:proofErr w:type="spellEnd"/>
            <w:r w:rsidRPr="00B86FC6">
              <w:rPr>
                <w:rFonts w:ascii="Times New Roman CYR" w:hAnsi="Times New Roman CYR" w:cs="Times New Roman CYR"/>
                <w:color w:val="000000"/>
              </w:rPr>
              <w:t>/л)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0,87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0,9 - 1,6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пониженный</w:t>
            </w:r>
          </w:p>
        </w:tc>
      </w:tr>
      <w:tr w:rsidR="00B86FC6" w:rsidRPr="00B86FC6">
        <w:tblPrEx>
          <w:tblCellMar>
            <w:top w:w="0" w:type="dxa"/>
            <w:bottom w:w="0" w:type="dxa"/>
          </w:tblCellMar>
        </w:tblPrEx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Кальций ионизированный (</w:t>
            </w:r>
            <w:proofErr w:type="spellStart"/>
            <w:r w:rsidRPr="00B86FC6">
              <w:rPr>
                <w:rFonts w:ascii="Times New Roman CYR" w:hAnsi="Times New Roman CYR" w:cs="Times New Roman CYR"/>
                <w:color w:val="000000"/>
              </w:rPr>
              <w:t>ммоль</w:t>
            </w:r>
            <w:proofErr w:type="spellEnd"/>
            <w:r w:rsidRPr="00B86FC6">
              <w:rPr>
                <w:rFonts w:ascii="Times New Roman CYR" w:hAnsi="Times New Roman CYR" w:cs="Times New Roman CYR"/>
                <w:color w:val="000000"/>
              </w:rPr>
              <w:t>/л)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2,63 общий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1,12 - 1,42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86FC6" w:rsidRPr="00B86FC6">
        <w:tblPrEx>
          <w:tblCellMar>
            <w:top w:w="0" w:type="dxa"/>
            <w:bottom w:w="0" w:type="dxa"/>
          </w:tblCellMar>
        </w:tblPrEx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Хлориды (</w:t>
            </w:r>
            <w:proofErr w:type="spellStart"/>
            <w:r w:rsidRPr="00B86FC6">
              <w:rPr>
                <w:rFonts w:ascii="Times New Roman CYR" w:hAnsi="Times New Roman CYR" w:cs="Times New Roman CYR"/>
                <w:color w:val="000000"/>
              </w:rPr>
              <w:t>ммоль</w:t>
            </w:r>
            <w:proofErr w:type="spellEnd"/>
            <w:r w:rsidRPr="00B86FC6">
              <w:rPr>
                <w:rFonts w:ascii="Times New Roman CYR" w:hAnsi="Times New Roman CYR" w:cs="Times New Roman CYR"/>
                <w:color w:val="000000"/>
              </w:rPr>
              <w:t>/л)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117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115 - 125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86FC6" w:rsidRPr="00B86FC6">
        <w:tblPrEx>
          <w:tblCellMar>
            <w:top w:w="0" w:type="dxa"/>
            <w:bottom w:w="0" w:type="dxa"/>
          </w:tblCellMar>
        </w:tblPrEx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Калий (</w:t>
            </w:r>
            <w:proofErr w:type="spellStart"/>
            <w:r w:rsidRPr="00B86FC6">
              <w:rPr>
                <w:rFonts w:ascii="Times New Roman CYR" w:hAnsi="Times New Roman CYR" w:cs="Times New Roman CYR"/>
                <w:color w:val="000000"/>
              </w:rPr>
              <w:t>ммоль</w:t>
            </w:r>
            <w:proofErr w:type="spellEnd"/>
            <w:r w:rsidRPr="00B86FC6">
              <w:rPr>
                <w:rFonts w:ascii="Times New Roman CYR" w:hAnsi="Times New Roman CYR" w:cs="Times New Roman CYR"/>
                <w:color w:val="000000"/>
              </w:rPr>
              <w:t>/л)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3,09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3,8 - 5,3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FC6" w:rsidRPr="00B86FC6" w:rsidRDefault="00B86FC6" w:rsidP="00B86F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6FC6">
              <w:rPr>
                <w:rFonts w:ascii="Times New Roman CYR" w:hAnsi="Times New Roman CYR" w:cs="Times New Roman CYR"/>
                <w:color w:val="000000"/>
              </w:rPr>
              <w:t>пониженный</w:t>
            </w:r>
          </w:p>
        </w:tc>
      </w:tr>
    </w:tbl>
    <w:p w:rsidR="00B86FC6" w:rsidRPr="00B86FC6" w:rsidRDefault="00B86FC6" w:rsidP="00B86FC6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</w:rPr>
      </w:pPr>
    </w:p>
    <w:p w:rsidR="00B86FC6" w:rsidRPr="00B86FC6" w:rsidRDefault="00B86FC6" w:rsidP="00B86FC6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000000"/>
          <w:sz w:val="20"/>
          <w:szCs w:val="20"/>
        </w:rPr>
      </w:pPr>
    </w:p>
    <w:p w:rsidR="00B86FC6" w:rsidRPr="00B86FC6" w:rsidRDefault="00B86FC6" w:rsidP="00B86FC6">
      <w:pPr>
        <w:tabs>
          <w:tab w:val="left" w:pos="85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B86FC6">
        <w:rPr>
          <w:rFonts w:ascii="Times New Roman CYR" w:hAnsi="Times New Roman CYR" w:cs="Times New Roman CYR"/>
          <w:b/>
          <w:bCs/>
          <w:i/>
          <w:iCs/>
          <w:color w:val="000000"/>
        </w:rPr>
        <w:t xml:space="preserve">Исследование выполнил: </w:t>
      </w:r>
      <w:proofErr w:type="spellStart"/>
      <w:r w:rsidRPr="00B86FC6">
        <w:rPr>
          <w:rFonts w:ascii="Times New Roman CYR" w:hAnsi="Times New Roman CYR" w:cs="Times New Roman CYR"/>
          <w:b/>
          <w:bCs/>
          <w:i/>
          <w:iCs/>
          <w:color w:val="000000"/>
        </w:rPr>
        <w:t>Стребкова</w:t>
      </w:r>
      <w:proofErr w:type="spellEnd"/>
      <w:r w:rsidRPr="00B86FC6">
        <w:rPr>
          <w:rFonts w:ascii="Times New Roman CYR" w:hAnsi="Times New Roman CYR" w:cs="Times New Roman CYR"/>
          <w:b/>
          <w:bCs/>
          <w:i/>
          <w:iCs/>
          <w:color w:val="000000"/>
        </w:rPr>
        <w:t xml:space="preserve"> Валерия Николаевна</w:t>
      </w:r>
    </w:p>
    <w:p w:rsidR="00B86FC6" w:rsidRPr="00B86FC6" w:rsidRDefault="00B86FC6" w:rsidP="00B86FC6">
      <w:pPr>
        <w:tabs>
          <w:tab w:val="left" w:pos="85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B86FC6">
        <w:rPr>
          <w:rFonts w:ascii="Times New Roman CYR" w:hAnsi="Times New Roman CYR" w:cs="Times New Roman CYR"/>
          <w:b/>
          <w:bCs/>
          <w:color w:val="000000"/>
        </w:rPr>
        <w:t>В</w:t>
      </w:r>
      <w:proofErr w:type="gramStart"/>
      <w:r w:rsidRPr="00B86FC6">
        <w:rPr>
          <w:rFonts w:ascii="Times New Roman CYR" w:hAnsi="Times New Roman CYR" w:cs="Times New Roman CYR"/>
          <w:b/>
          <w:bCs/>
          <w:color w:val="000000"/>
        </w:rPr>
        <w:t>Ц"</w:t>
      </w:r>
      <w:proofErr w:type="gramEnd"/>
      <w:r w:rsidRPr="00B86FC6">
        <w:rPr>
          <w:rFonts w:ascii="Times New Roman CYR" w:hAnsi="Times New Roman CYR" w:cs="Times New Roman CYR"/>
          <w:b/>
          <w:bCs/>
          <w:color w:val="000000"/>
        </w:rPr>
        <w:t>Созвездие"</w:t>
      </w:r>
    </w:p>
    <w:p w:rsidR="00A64375" w:rsidRPr="00896D25" w:rsidRDefault="00A64375"/>
    <w:sectPr w:rsidR="00A64375" w:rsidRPr="00896D25" w:rsidSect="002F3348">
      <w:headerReference w:type="default" r:id="rId6"/>
      <w:pgSz w:w="11906" w:h="16838"/>
      <w:pgMar w:top="1418" w:right="566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6E17" w:rsidRDefault="007B6E17" w:rsidP="002F3348">
      <w:pPr>
        <w:spacing w:after="0" w:line="240" w:lineRule="auto"/>
      </w:pPr>
      <w:r>
        <w:separator/>
      </w:r>
    </w:p>
  </w:endnote>
  <w:endnote w:type="continuationSeparator" w:id="0">
    <w:p w:rsidR="007B6E17" w:rsidRDefault="007B6E17" w:rsidP="002F3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6E17" w:rsidRDefault="007B6E17" w:rsidP="002F3348">
      <w:pPr>
        <w:spacing w:after="0" w:line="240" w:lineRule="auto"/>
      </w:pPr>
      <w:r>
        <w:separator/>
      </w:r>
    </w:p>
  </w:footnote>
  <w:footnote w:type="continuationSeparator" w:id="0">
    <w:p w:rsidR="007B6E17" w:rsidRDefault="007B6E17" w:rsidP="002F33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348" w:rsidRDefault="002F3348" w:rsidP="002F3348">
    <w:pPr>
      <w:pStyle w:val="a3"/>
      <w:jc w:val="center"/>
    </w:pPr>
    <w:r w:rsidRPr="002F3348">
      <w:rPr>
        <w:noProof/>
        <w:lang w:eastAsia="ru-RU"/>
      </w:rPr>
      <w:drawing>
        <wp:inline distT="0" distB="0" distL="0" distR="0">
          <wp:extent cx="5940425" cy="887261"/>
          <wp:effectExtent l="19050" t="0" r="3175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88726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6E17"/>
    <w:rsid w:val="00097060"/>
    <w:rsid w:val="000B22D8"/>
    <w:rsid w:val="000E66F5"/>
    <w:rsid w:val="00140D40"/>
    <w:rsid w:val="00164288"/>
    <w:rsid w:val="002F3348"/>
    <w:rsid w:val="002F6B4F"/>
    <w:rsid w:val="00491CCB"/>
    <w:rsid w:val="006C16E8"/>
    <w:rsid w:val="006F1404"/>
    <w:rsid w:val="007640DD"/>
    <w:rsid w:val="007B6E17"/>
    <w:rsid w:val="00896D25"/>
    <w:rsid w:val="00981338"/>
    <w:rsid w:val="00A64375"/>
    <w:rsid w:val="00B022BA"/>
    <w:rsid w:val="00B86FC6"/>
    <w:rsid w:val="00C64BC4"/>
    <w:rsid w:val="00D10E28"/>
    <w:rsid w:val="00E763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3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F3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F3348"/>
  </w:style>
  <w:style w:type="paragraph" w:styleId="a5">
    <w:name w:val="footer"/>
    <w:basedOn w:val="a"/>
    <w:link w:val="a6"/>
    <w:uiPriority w:val="99"/>
    <w:semiHidden/>
    <w:unhideWhenUsed/>
    <w:rsid w:val="002F3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F3348"/>
  </w:style>
  <w:style w:type="paragraph" w:styleId="a7">
    <w:name w:val="Balloon Text"/>
    <w:basedOn w:val="a"/>
    <w:link w:val="a8"/>
    <w:uiPriority w:val="99"/>
    <w:semiHidden/>
    <w:unhideWhenUsed/>
    <w:rsid w:val="002F3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33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t\AppData\Roaming\Microsoft\&#1064;&#1072;&#1073;&#1083;&#1086;&#1085;&#1099;\&#1073;&#1083;&#1072;&#1085;&#1082;%20&#1072;&#1085;&#1072;&#1083;&#1080;&#1079;&#107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анализа.dotx</Template>
  <TotalTime>0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Vet</dc:creator>
  <cp:lastModifiedBy>Vet</cp:lastModifiedBy>
  <cp:revision>1</cp:revision>
  <dcterms:created xsi:type="dcterms:W3CDTF">2018-05-21T09:08:00Z</dcterms:created>
  <dcterms:modified xsi:type="dcterms:W3CDTF">2018-05-21T09:08:00Z</dcterms:modified>
</cp:coreProperties>
</file>